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808C" w14:textId="48D58A1E" w:rsidR="00B21D22" w:rsidRPr="00B21D22" w:rsidRDefault="00B21D22" w:rsidP="00B21D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B21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  <w:lang w:eastAsia="sk-SK"/>
        </w:rPr>
        <w:t>Pridelenie, zmena alebo zrušenie súpisného a orientačného čísla</w:t>
      </w:r>
    </w:p>
    <w:p w14:paraId="20D437DF" w14:textId="638EB2EC" w:rsidR="00EE3080" w:rsidRDefault="00995EA7" w:rsidP="00EE3080">
      <w:pPr>
        <w:pStyle w:val="Odsekzoznamu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E3080" w:rsidRPr="00EE3080">
        <w:rPr>
          <w:rFonts w:ascii="Times New Roman" w:hAnsi="Times New Roman" w:cs="Times New Roman"/>
          <w:bCs/>
          <w:sz w:val="24"/>
          <w:szCs w:val="24"/>
        </w:rPr>
        <w:t>V súlade s §</w:t>
      </w:r>
      <w:r w:rsidR="005115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080" w:rsidRPr="00EE3080">
        <w:rPr>
          <w:rFonts w:ascii="Times New Roman" w:hAnsi="Times New Roman" w:cs="Times New Roman"/>
          <w:bCs/>
          <w:sz w:val="24"/>
          <w:szCs w:val="24"/>
        </w:rPr>
        <w:t xml:space="preserve">2c  ods. 3 zákona SNR č.369/1990 Zb. o obecnom zriadení,  je osoba určená v kolaudačnom rozhodnutí povinná požiadať </w:t>
      </w:r>
      <w:r w:rsidR="005115AF">
        <w:rPr>
          <w:rFonts w:ascii="Times New Roman" w:hAnsi="Times New Roman" w:cs="Times New Roman"/>
          <w:bCs/>
          <w:sz w:val="24"/>
          <w:szCs w:val="24"/>
        </w:rPr>
        <w:t xml:space="preserve">mesto </w:t>
      </w:r>
      <w:r w:rsidR="00EE3080" w:rsidRPr="00EE3080">
        <w:rPr>
          <w:rFonts w:ascii="Times New Roman" w:hAnsi="Times New Roman" w:cs="Times New Roman"/>
          <w:bCs/>
          <w:sz w:val="24"/>
          <w:szCs w:val="24"/>
        </w:rPr>
        <w:t xml:space="preserve">o určenie súpisného a orientačného čísla do 30 dní odo dňa právoplatnosti  kolaudačného rozhodnutia. Predo dňom právoplatnosti kolaudačného rozhodnutia </w:t>
      </w:r>
      <w:r w:rsidR="00EE3080" w:rsidRPr="006746FD">
        <w:rPr>
          <w:rFonts w:ascii="Times New Roman" w:hAnsi="Times New Roman" w:cs="Times New Roman"/>
          <w:b/>
          <w:sz w:val="24"/>
          <w:szCs w:val="24"/>
        </w:rPr>
        <w:t>na účel prevodu vlastníctva k budove alebo poistenia budovy</w:t>
      </w:r>
      <w:r w:rsidR="00EE3080">
        <w:rPr>
          <w:rFonts w:ascii="Times New Roman" w:hAnsi="Times New Roman" w:cs="Times New Roman"/>
          <w:bCs/>
          <w:sz w:val="24"/>
          <w:szCs w:val="24"/>
        </w:rPr>
        <w:t>,</w:t>
      </w:r>
      <w:r w:rsidR="00EE3080" w:rsidRPr="00EE3080">
        <w:rPr>
          <w:rFonts w:ascii="Times New Roman" w:hAnsi="Times New Roman" w:cs="Times New Roman"/>
          <w:bCs/>
          <w:sz w:val="24"/>
          <w:szCs w:val="24"/>
        </w:rPr>
        <w:t xml:space="preserve"> môže mesto určiť súpisné číslo a orientačné číslo </w:t>
      </w:r>
      <w:r w:rsidR="00EE3080" w:rsidRPr="006746FD">
        <w:rPr>
          <w:rFonts w:ascii="Times New Roman" w:hAnsi="Times New Roman" w:cs="Times New Roman"/>
          <w:b/>
          <w:sz w:val="24"/>
          <w:szCs w:val="24"/>
        </w:rPr>
        <w:t>aj bez kolaudačného rozhodnutia</w:t>
      </w:r>
      <w:r w:rsidR="00EE3080">
        <w:rPr>
          <w:rFonts w:ascii="Times New Roman" w:hAnsi="Times New Roman" w:cs="Times New Roman"/>
          <w:bCs/>
          <w:sz w:val="24"/>
          <w:szCs w:val="24"/>
        </w:rPr>
        <w:t xml:space="preserve"> na základe právoplatného stavebného povolenia.</w:t>
      </w:r>
    </w:p>
    <w:p w14:paraId="04B983AC" w14:textId="5AEF9F5D" w:rsidR="004214DE" w:rsidRDefault="00EE3080" w:rsidP="006746FD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Potrebné doklady </w:t>
      </w:r>
      <w:r w:rsidR="006746FD">
        <w:rPr>
          <w:rFonts w:ascii="Times New Roman" w:hAnsi="Times New Roman" w:cs="Times New Roman"/>
          <w:bCs/>
          <w:sz w:val="24"/>
          <w:szCs w:val="24"/>
        </w:rPr>
        <w:t xml:space="preserve">k vydaniu Oznámenia o určení, zrušení čísla </w:t>
      </w:r>
      <w:r>
        <w:rPr>
          <w:rFonts w:ascii="Times New Roman" w:hAnsi="Times New Roman" w:cs="Times New Roman"/>
          <w:bCs/>
          <w:sz w:val="24"/>
          <w:szCs w:val="24"/>
        </w:rPr>
        <w:t xml:space="preserve">obsahuje </w:t>
      </w:r>
      <w:r w:rsidRPr="006746FD">
        <w:rPr>
          <w:rFonts w:ascii="Times New Roman" w:hAnsi="Times New Roman" w:cs="Times New Roman"/>
          <w:b/>
          <w:sz w:val="24"/>
          <w:szCs w:val="24"/>
        </w:rPr>
        <w:t>Žiadosť  o</w:t>
      </w:r>
      <w:r w:rsidR="00136DB7">
        <w:rPr>
          <w:rFonts w:ascii="Times New Roman" w:hAnsi="Times New Roman" w:cs="Times New Roman"/>
          <w:b/>
          <w:sz w:val="24"/>
          <w:szCs w:val="24"/>
        </w:rPr>
        <w:t> </w:t>
      </w:r>
      <w:r w:rsidRPr="006746FD">
        <w:rPr>
          <w:rFonts w:ascii="Times New Roman" w:hAnsi="Times New Roman" w:cs="Times New Roman"/>
          <w:b/>
          <w:sz w:val="24"/>
          <w:szCs w:val="24"/>
        </w:rPr>
        <w:t>určenie</w:t>
      </w:r>
      <w:r w:rsidR="00136DB7">
        <w:rPr>
          <w:rFonts w:ascii="Times New Roman" w:hAnsi="Times New Roman" w:cs="Times New Roman"/>
          <w:b/>
          <w:sz w:val="24"/>
          <w:szCs w:val="24"/>
        </w:rPr>
        <w:t>, zmenu</w:t>
      </w:r>
      <w:r w:rsidRPr="006746FD">
        <w:rPr>
          <w:rFonts w:ascii="Times New Roman" w:hAnsi="Times New Roman" w:cs="Times New Roman"/>
          <w:b/>
          <w:sz w:val="24"/>
          <w:szCs w:val="24"/>
        </w:rPr>
        <w:t xml:space="preserve"> alebo zrušenie súpisného a orientačného čísla</w:t>
      </w:r>
      <w:r w:rsidR="006746FD" w:rsidRPr="006746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5AF">
        <w:rPr>
          <w:rFonts w:ascii="Times New Roman" w:hAnsi="Times New Roman" w:cs="Times New Roman"/>
          <w:b/>
          <w:sz w:val="24"/>
          <w:szCs w:val="24"/>
        </w:rPr>
        <w:t>Ak bola</w:t>
      </w:r>
      <w:r w:rsidR="004214DE">
        <w:rPr>
          <w:rFonts w:ascii="Times New Roman" w:hAnsi="Times New Roman" w:cs="Times New Roman"/>
          <w:b/>
          <w:sz w:val="24"/>
          <w:szCs w:val="24"/>
        </w:rPr>
        <w:t> stavb</w:t>
      </w:r>
      <w:r w:rsidR="005115AF">
        <w:rPr>
          <w:rFonts w:ascii="Times New Roman" w:hAnsi="Times New Roman" w:cs="Times New Roman"/>
          <w:b/>
          <w:sz w:val="24"/>
          <w:szCs w:val="24"/>
        </w:rPr>
        <w:t>a</w:t>
      </w:r>
      <w:r w:rsidR="004214DE">
        <w:rPr>
          <w:rFonts w:ascii="Times New Roman" w:hAnsi="Times New Roman" w:cs="Times New Roman"/>
          <w:b/>
          <w:sz w:val="24"/>
          <w:szCs w:val="24"/>
        </w:rPr>
        <w:t xml:space="preserve"> postaven</w:t>
      </w:r>
      <w:r w:rsidR="005115AF">
        <w:rPr>
          <w:rFonts w:ascii="Times New Roman" w:hAnsi="Times New Roman" w:cs="Times New Roman"/>
          <w:b/>
          <w:sz w:val="24"/>
          <w:szCs w:val="24"/>
        </w:rPr>
        <w:t>á</w:t>
      </w:r>
      <w:r w:rsidR="004214DE">
        <w:rPr>
          <w:rFonts w:ascii="Times New Roman" w:hAnsi="Times New Roman" w:cs="Times New Roman"/>
          <w:b/>
          <w:sz w:val="24"/>
          <w:szCs w:val="24"/>
        </w:rPr>
        <w:t xml:space="preserve"> pred rokom 1976 </w:t>
      </w:r>
      <w:r w:rsidR="005115AF">
        <w:rPr>
          <w:rFonts w:ascii="Times New Roman" w:hAnsi="Times New Roman" w:cs="Times New Roman"/>
          <w:b/>
          <w:sz w:val="24"/>
          <w:szCs w:val="24"/>
        </w:rPr>
        <w:t xml:space="preserve">a chýba </w:t>
      </w:r>
      <w:r w:rsidR="004214DE">
        <w:rPr>
          <w:rFonts w:ascii="Times New Roman" w:hAnsi="Times New Roman" w:cs="Times New Roman"/>
          <w:b/>
          <w:sz w:val="24"/>
          <w:szCs w:val="24"/>
        </w:rPr>
        <w:t>stavebné povolenie</w:t>
      </w:r>
      <w:r w:rsidR="005115AF">
        <w:rPr>
          <w:rFonts w:ascii="Times New Roman" w:hAnsi="Times New Roman" w:cs="Times New Roman"/>
          <w:b/>
          <w:sz w:val="24"/>
          <w:szCs w:val="24"/>
        </w:rPr>
        <w:t xml:space="preserve"> alebo</w:t>
      </w:r>
      <w:r w:rsidR="004214DE">
        <w:rPr>
          <w:rFonts w:ascii="Times New Roman" w:hAnsi="Times New Roman" w:cs="Times New Roman"/>
          <w:b/>
          <w:sz w:val="24"/>
          <w:szCs w:val="24"/>
        </w:rPr>
        <w:t xml:space="preserve"> kolaudačné rozhodnutie,  je potrebné priložiť Čestné vyhlásenie</w:t>
      </w:r>
      <w:r w:rsidR="00F84406">
        <w:rPr>
          <w:rFonts w:ascii="Times New Roman" w:hAnsi="Times New Roman" w:cs="Times New Roman"/>
          <w:b/>
          <w:sz w:val="24"/>
          <w:szCs w:val="24"/>
        </w:rPr>
        <w:t xml:space="preserve"> s osvedčeným podpisom.</w:t>
      </w:r>
    </w:p>
    <w:p w14:paraId="518F68C4" w14:textId="656C3EFE" w:rsidR="006746FD" w:rsidRDefault="00597BCD" w:rsidP="006746FD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prípade pridelenia súpisného čísla v minulosti a jeho n</w:t>
      </w:r>
      <w:r w:rsidR="00F2609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zapísania v katastri ne</w:t>
      </w:r>
      <w:r w:rsidR="00F26094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nuteľnos</w:t>
      </w:r>
      <w:r w:rsidR="00F2609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í, Vám na požiadanie a</w:t>
      </w:r>
      <w:r w:rsidR="00136DB7">
        <w:rPr>
          <w:rFonts w:ascii="Times New Roman" w:hAnsi="Times New Roman" w:cs="Times New Roman"/>
          <w:b/>
          <w:sz w:val="24"/>
          <w:szCs w:val="24"/>
        </w:rPr>
        <w:t xml:space="preserve"> po</w:t>
      </w:r>
      <w:r>
        <w:rPr>
          <w:rFonts w:ascii="Times New Roman" w:hAnsi="Times New Roman" w:cs="Times New Roman"/>
          <w:b/>
          <w:sz w:val="24"/>
          <w:szCs w:val="24"/>
        </w:rPr>
        <w:t> preukázaní vl</w:t>
      </w:r>
      <w:r w:rsidR="00F260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stníctva nehnuteľnosti, vydáme Potvrdenie o pridelení súpisného čísla</w:t>
      </w:r>
      <w:r w:rsidR="00F26094">
        <w:rPr>
          <w:rFonts w:ascii="Times New Roman" w:hAnsi="Times New Roman" w:cs="Times New Roman"/>
          <w:b/>
          <w:sz w:val="24"/>
          <w:szCs w:val="24"/>
        </w:rPr>
        <w:t>.</w:t>
      </w:r>
    </w:p>
    <w:p w14:paraId="7657C256" w14:textId="6F9A718D" w:rsidR="00B21D22" w:rsidRPr="00B21D22" w:rsidRDefault="00B21D22" w:rsidP="006746FD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Tabuľku so súpisným číslom obstaráva na vlastné náklady mesto </w:t>
      </w:r>
      <w:r w:rsidR="006746FD">
        <w:rPr>
          <w:rFonts w:ascii="Times New Roman" w:eastAsia="Times New Roman" w:hAnsi="Times New Roman" w:cs="Times New Roman"/>
          <w:sz w:val="24"/>
          <w:szCs w:val="24"/>
          <w:lang w:eastAsia="sk-SK"/>
        </w:rPr>
        <w:t>Banská Štiavnica</w:t>
      </w: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t>. Tabuľku s orientačným číslom obstaráva na vlastné náklady stavebník</w:t>
      </w:r>
      <w:r w:rsidR="006746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sám alebo v žiadosti uv</w:t>
      </w:r>
      <w:r w:rsidR="005115AF">
        <w:rPr>
          <w:rFonts w:ascii="Times New Roman" w:eastAsia="Times New Roman" w:hAnsi="Times New Roman" w:cs="Times New Roman"/>
          <w:sz w:val="24"/>
          <w:szCs w:val="24"/>
          <w:lang w:eastAsia="sk-SK"/>
        </w:rPr>
        <w:t>edie</w:t>
      </w:r>
      <w:r w:rsidR="006746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mu </w:t>
      </w:r>
      <w:r w:rsidR="00136DB7">
        <w:rPr>
          <w:rFonts w:ascii="Times New Roman" w:eastAsia="Times New Roman" w:hAnsi="Times New Roman" w:cs="Times New Roman"/>
          <w:sz w:val="24"/>
          <w:szCs w:val="24"/>
          <w:lang w:eastAsia="sk-SK"/>
        </w:rPr>
        <w:t>mesto</w:t>
      </w:r>
      <w:r w:rsidR="006746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tabuľku objednal</w:t>
      </w:r>
      <w:r w:rsidR="00136DB7">
        <w:rPr>
          <w:rFonts w:ascii="Times New Roman" w:eastAsia="Times New Roman" w:hAnsi="Times New Roman" w:cs="Times New Roman"/>
          <w:sz w:val="24"/>
          <w:szCs w:val="24"/>
          <w:lang w:eastAsia="sk-SK"/>
        </w:rPr>
        <w:t>o za poplatok</w:t>
      </w: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t>. Stavebník zabezpečuje tiež pripevnenie a údržbu tabuľky so súpisným číslom a tabuľku s orientačným číslom.</w:t>
      </w:r>
    </w:p>
    <w:p w14:paraId="5203DE98" w14:textId="4F3EF66C" w:rsidR="00B21D22" w:rsidRPr="00B21D22" w:rsidRDefault="00B21D22" w:rsidP="00B2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t>Vybavuje: </w:t>
      </w:r>
      <w:r w:rsidR="00597BCD" w:rsidRPr="00995EA7">
        <w:rPr>
          <w:rFonts w:ascii="Times New Roman" w:eastAsia="Times New Roman" w:hAnsi="Times New Roman" w:cs="Times New Roman"/>
          <w:sz w:val="24"/>
          <w:szCs w:val="24"/>
          <w:lang w:eastAsia="sk-SK"/>
        </w:rPr>
        <w:t>Mgr. Jana Beňová</w:t>
      </w: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Kontakt: </w:t>
      </w:r>
      <w:r w:rsidR="00597BCD">
        <w:rPr>
          <w:rFonts w:ascii="Times New Roman" w:eastAsia="Times New Roman" w:hAnsi="Times New Roman" w:cs="Times New Roman"/>
          <w:sz w:val="24"/>
          <w:szCs w:val="24"/>
          <w:lang w:eastAsia="sk-SK"/>
        </w:rPr>
        <w:t>Klientske centrum, Námestie sv. Trojice č. 3, Banská Štiavnica</w:t>
      </w: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36DB7">
        <w:rPr>
          <w:rFonts w:ascii="Times New Roman" w:eastAsia="Times New Roman" w:hAnsi="Times New Roman" w:cs="Times New Roman"/>
          <w:sz w:val="24"/>
          <w:szCs w:val="24"/>
          <w:lang w:eastAsia="sk-SK"/>
        </w:rPr>
        <w:t>; 045/6949639</w:t>
      </w: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Poplatok: bez poplatku</w:t>
      </w:r>
      <w:r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Doba vybavenia: 30 dní</w:t>
      </w:r>
    </w:p>
    <w:p w14:paraId="797F4BDA" w14:textId="3D807C81" w:rsidR="00B21D22" w:rsidRPr="00B21D22" w:rsidRDefault="00B21D22" w:rsidP="00B2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8DD3D9" w14:textId="4CA87285" w:rsidR="00B21D22" w:rsidRPr="00B21D22" w:rsidRDefault="00136DB7" w:rsidP="00B2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Formulár </w:t>
      </w:r>
      <w:r w:rsidR="00B21D22" w:rsidRPr="00B21D22">
        <w:rPr>
          <w:rFonts w:ascii="Times New Roman" w:eastAsia="Times New Roman" w:hAnsi="Times New Roman" w:cs="Times New Roman"/>
          <w:sz w:val="24"/>
          <w:szCs w:val="24"/>
          <w:lang w:eastAsia="sk-SK"/>
        </w:rPr>
        <w:t>na stiahnutie:</w:t>
      </w:r>
    </w:p>
    <w:p w14:paraId="52F6BD7C" w14:textId="720E2260" w:rsidR="00E050E3" w:rsidRDefault="00DB4A6E" w:rsidP="00DB4A6E">
      <w:pPr>
        <w:spacing w:before="100" w:beforeAutospacing="1" w:after="100" w:afterAutospacing="1" w:line="240" w:lineRule="auto"/>
        <w:ind w:left="720"/>
      </w:pPr>
      <w:r>
        <w:object w:dxaOrig="1539" w:dyaOrig="996" w14:anchorId="52776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713588754" r:id="rId6">
            <o:FieldCodes>\s</o:FieldCodes>
          </o:OLEObject>
        </w:object>
      </w:r>
    </w:p>
    <w:bookmarkStart w:id="0" w:name="_MON_1712643402"/>
    <w:bookmarkEnd w:id="0"/>
    <w:p w14:paraId="2349B67C" w14:textId="12FB687E" w:rsidR="00DB4A6E" w:rsidRPr="00B21D22" w:rsidRDefault="00DB4A6E" w:rsidP="00DB4A6E">
      <w:pPr>
        <w:spacing w:before="100" w:beforeAutospacing="1" w:after="100" w:afterAutospacing="1" w:line="240" w:lineRule="auto"/>
        <w:ind w:left="720"/>
      </w:pPr>
      <w:r>
        <w:object w:dxaOrig="1539" w:dyaOrig="996" w14:anchorId="482D7557">
          <v:shape id="_x0000_i1026" type="#_x0000_t75" style="width:77.25pt;height:49.5pt" o:ole="">
            <v:imagedata r:id="rId7" o:title=""/>
          </v:shape>
          <o:OLEObject Type="Embed" ProgID="Word.Document.12" ShapeID="_x0000_i1026" DrawAspect="Icon" ObjectID="_1713588755" r:id="rId8">
            <o:FieldCodes>\s</o:FieldCodes>
          </o:OLEObject>
        </w:object>
      </w:r>
    </w:p>
    <w:sectPr w:rsidR="00DB4A6E" w:rsidRPr="00B2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74A27"/>
    <w:multiLevelType w:val="multilevel"/>
    <w:tmpl w:val="0D58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1431E"/>
    <w:multiLevelType w:val="multilevel"/>
    <w:tmpl w:val="0EE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628731">
    <w:abstractNumId w:val="1"/>
  </w:num>
  <w:num w:numId="2" w16cid:durableId="60773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2"/>
    <w:rsid w:val="00136DB7"/>
    <w:rsid w:val="0025367E"/>
    <w:rsid w:val="004214DE"/>
    <w:rsid w:val="005115AF"/>
    <w:rsid w:val="00597BCD"/>
    <w:rsid w:val="006746FD"/>
    <w:rsid w:val="00995EA7"/>
    <w:rsid w:val="00B21D22"/>
    <w:rsid w:val="00DB4A6E"/>
    <w:rsid w:val="00E050E3"/>
    <w:rsid w:val="00EE3080"/>
    <w:rsid w:val="00F26094"/>
    <w:rsid w:val="00F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C981"/>
  <w15:chartTrackingRefBased/>
  <w15:docId w15:val="{4FE80A34-4438-4852-8203-6E840B31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21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1D2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D22"/>
    <w:rPr>
      <w:color w:val="0000FF"/>
      <w:u w:val="single"/>
    </w:rPr>
  </w:style>
  <w:style w:type="character" w:customStyle="1" w:styleId="at4-visually-hidden">
    <w:name w:val="at4-visually-hidden"/>
    <w:basedOn w:val="Predvolenpsmoodseku"/>
    <w:rsid w:val="00B21D22"/>
  </w:style>
  <w:style w:type="paragraph" w:styleId="Normlnywebov">
    <w:name w:val="Normal (Web)"/>
    <w:basedOn w:val="Normlny"/>
    <w:uiPriority w:val="99"/>
    <w:semiHidden/>
    <w:unhideWhenUsed/>
    <w:rsid w:val="00B2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rsid w:val="00B21D22"/>
  </w:style>
  <w:style w:type="character" w:customStyle="1" w:styleId="apple-converted-space">
    <w:name w:val="apple-converted-space"/>
    <w:basedOn w:val="Predvolenpsmoodseku"/>
    <w:rsid w:val="00B21D22"/>
  </w:style>
  <w:style w:type="character" w:styleId="Vrazn">
    <w:name w:val="Strong"/>
    <w:basedOn w:val="Predvolenpsmoodseku"/>
    <w:uiPriority w:val="22"/>
    <w:qFormat/>
    <w:rsid w:val="00B21D22"/>
    <w:rPr>
      <w:b/>
      <w:bCs/>
    </w:rPr>
  </w:style>
  <w:style w:type="paragraph" w:styleId="Odsekzoznamu">
    <w:name w:val="List Paragraph"/>
    <w:basedOn w:val="Normlny"/>
    <w:uiPriority w:val="34"/>
    <w:qFormat/>
    <w:rsid w:val="00EE30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Benova</dc:creator>
  <cp:keywords/>
  <dc:description/>
  <cp:lastModifiedBy>Benova</cp:lastModifiedBy>
  <cp:revision>9</cp:revision>
  <dcterms:created xsi:type="dcterms:W3CDTF">2022-04-26T08:36:00Z</dcterms:created>
  <dcterms:modified xsi:type="dcterms:W3CDTF">2022-05-09T06:06:00Z</dcterms:modified>
</cp:coreProperties>
</file>