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67042D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C449F5">
        <w:rPr>
          <w:rFonts w:ascii="Times New Roman" w:hAnsi="Times New Roman" w:cs="Times New Roman"/>
          <w:b/>
          <w:sz w:val="24"/>
          <w:szCs w:val="24"/>
        </w:rPr>
        <w:t>zákazky:</w:t>
      </w:r>
    </w:p>
    <w:p w:rsidR="00750C62" w:rsidRPr="00BC6732" w:rsidRDefault="00F51F05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>Zabezpečenie prevádzky karanténnej stanice pre psov na území Mesta Banská Štiavnica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3409">
        <w:rPr>
          <w:rFonts w:ascii="Times New Roman" w:hAnsi="Times New Roman"/>
          <w:b/>
          <w:i/>
          <w:sz w:val="24"/>
          <w:szCs w:val="24"/>
        </w:rPr>
        <w:t xml:space="preserve">na </w:t>
      </w:r>
      <w:r w:rsidR="002434A5">
        <w:rPr>
          <w:rFonts w:ascii="Times New Roman" w:hAnsi="Times New Roman"/>
          <w:b/>
          <w:i/>
          <w:sz w:val="24"/>
          <w:szCs w:val="24"/>
        </w:rPr>
        <w:t>obdobie 01.03.2022 – 28.02.2027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606" w:type="dxa"/>
        <w:tblLook w:val="04A0"/>
      </w:tblPr>
      <w:tblGrid>
        <w:gridCol w:w="3369"/>
        <w:gridCol w:w="3118"/>
        <w:gridCol w:w="3119"/>
      </w:tblGrid>
      <w:tr w:rsidR="00D65A32" w:rsidRPr="00EF447C" w:rsidTr="00866F5A">
        <w:tc>
          <w:tcPr>
            <w:tcW w:w="336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3118" w:type="dxa"/>
          </w:tcPr>
          <w:p w:rsidR="00D65A32" w:rsidRPr="00EF447C" w:rsidRDefault="00D65A32" w:rsidP="0024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  <w:r w:rsidR="0086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D65A32" w:rsidRPr="00EF447C" w:rsidRDefault="00D65A32" w:rsidP="00243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="00866F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</w:tr>
      <w:tr w:rsidR="00D65A32" w:rsidRPr="00EF447C" w:rsidTr="00866F5A">
        <w:trPr>
          <w:trHeight w:val="798"/>
        </w:trPr>
        <w:tc>
          <w:tcPr>
            <w:tcW w:w="3369" w:type="dxa"/>
          </w:tcPr>
          <w:p w:rsidR="00D65A32" w:rsidRPr="00EF447C" w:rsidRDefault="00D65A32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866F5A">
        <w:tc>
          <w:tcPr>
            <w:tcW w:w="3369" w:type="dxa"/>
          </w:tcPr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A32" w:rsidRPr="00EF447C" w:rsidRDefault="00D65A3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A32" w:rsidRPr="00EF447C" w:rsidTr="00866F5A">
        <w:trPr>
          <w:trHeight w:val="759"/>
        </w:trPr>
        <w:tc>
          <w:tcPr>
            <w:tcW w:w="3369" w:type="dxa"/>
          </w:tcPr>
          <w:p w:rsidR="00D65A32" w:rsidRDefault="00D65A32" w:rsidP="00866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Celková cena </w:t>
            </w:r>
          </w:p>
        </w:tc>
        <w:tc>
          <w:tcPr>
            <w:tcW w:w="3118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A32" w:rsidRPr="00EF447C" w:rsidRDefault="00D65A3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p w:rsidR="00866F5A" w:rsidRDefault="00866F5A">
      <w:pPr>
        <w:rPr>
          <w:rFonts w:ascii="Times New Roman" w:hAnsi="Times New Roman" w:cs="Times New Roman"/>
          <w:sz w:val="24"/>
          <w:szCs w:val="24"/>
        </w:rPr>
      </w:pPr>
    </w:p>
    <w:sectPr w:rsidR="00866F5A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0E3BBE"/>
    <w:rsid w:val="001135D6"/>
    <w:rsid w:val="0013241D"/>
    <w:rsid w:val="00193655"/>
    <w:rsid w:val="002434A5"/>
    <w:rsid w:val="003F646A"/>
    <w:rsid w:val="004976C3"/>
    <w:rsid w:val="005324A7"/>
    <w:rsid w:val="00576E77"/>
    <w:rsid w:val="0067042D"/>
    <w:rsid w:val="00693409"/>
    <w:rsid w:val="006B0684"/>
    <w:rsid w:val="00743022"/>
    <w:rsid w:val="00750C62"/>
    <w:rsid w:val="00846856"/>
    <w:rsid w:val="00866F5A"/>
    <w:rsid w:val="00912C34"/>
    <w:rsid w:val="00926EA3"/>
    <w:rsid w:val="00A579C5"/>
    <w:rsid w:val="00A76AAB"/>
    <w:rsid w:val="00AE6CCC"/>
    <w:rsid w:val="00B12BE2"/>
    <w:rsid w:val="00B54FA6"/>
    <w:rsid w:val="00B56F0A"/>
    <w:rsid w:val="00B5720F"/>
    <w:rsid w:val="00B90737"/>
    <w:rsid w:val="00BC6732"/>
    <w:rsid w:val="00C4046E"/>
    <w:rsid w:val="00C449F5"/>
    <w:rsid w:val="00D65A32"/>
    <w:rsid w:val="00D9757C"/>
    <w:rsid w:val="00DA6E7A"/>
    <w:rsid w:val="00DE11D0"/>
    <w:rsid w:val="00E425AD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8340D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2021-11-22T06:29:00Z</dcterms:created>
  <dcterms:modified xsi:type="dcterms:W3CDTF">2021-11-22T06:29:00Z</dcterms:modified>
</cp:coreProperties>
</file>