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524" w:rsidRPr="00353D9E" w:rsidRDefault="00162524" w:rsidP="00F36CAD">
      <w:pPr>
        <w:ind w:firstLine="5400"/>
        <w:jc w:val="both"/>
        <w:rPr>
          <w:b/>
        </w:rPr>
      </w:pPr>
      <w:r w:rsidRPr="00353D9E">
        <w:rPr>
          <w:b/>
        </w:rPr>
        <w:t>Mestský úrad</w:t>
      </w:r>
    </w:p>
    <w:p w:rsidR="00162524" w:rsidRPr="00353D9E" w:rsidRDefault="00577B20" w:rsidP="00F36CAD">
      <w:pPr>
        <w:ind w:firstLine="5400"/>
        <w:jc w:val="both"/>
        <w:rPr>
          <w:b/>
        </w:rPr>
      </w:pPr>
      <w:r w:rsidRPr="00353D9E">
        <w:rPr>
          <w:b/>
        </w:rPr>
        <w:t>Oddelenie výstavby,</w:t>
      </w:r>
      <w:r w:rsidR="00162524" w:rsidRPr="00353D9E">
        <w:rPr>
          <w:b/>
        </w:rPr>
        <w:t xml:space="preserve"> ÚP a ŽP</w:t>
      </w:r>
    </w:p>
    <w:p w:rsidR="00162524" w:rsidRPr="00353D9E" w:rsidRDefault="00162524" w:rsidP="00F36CAD">
      <w:pPr>
        <w:ind w:firstLine="5400"/>
        <w:jc w:val="both"/>
        <w:rPr>
          <w:b/>
        </w:rPr>
      </w:pPr>
      <w:r w:rsidRPr="00353D9E">
        <w:rPr>
          <w:b/>
        </w:rPr>
        <w:t>Radničné námestie č. 1</w:t>
      </w:r>
    </w:p>
    <w:p w:rsidR="00162524" w:rsidRPr="00353D9E" w:rsidRDefault="00162524" w:rsidP="006327F4">
      <w:pPr>
        <w:ind w:firstLine="5400"/>
        <w:jc w:val="both"/>
      </w:pPr>
      <w:r w:rsidRPr="00353D9E">
        <w:rPr>
          <w:b/>
        </w:rPr>
        <w:t>969 24  Banská Štiavnica</w:t>
      </w:r>
    </w:p>
    <w:p w:rsidR="00F36CAD" w:rsidRPr="00353D9E" w:rsidRDefault="00F36CAD" w:rsidP="00F36CAD">
      <w:pPr>
        <w:jc w:val="both"/>
      </w:pPr>
    </w:p>
    <w:p w:rsidR="00577B20" w:rsidRPr="00353D9E" w:rsidRDefault="00577B20" w:rsidP="00F36CAD">
      <w:pPr>
        <w:jc w:val="both"/>
      </w:pPr>
    </w:p>
    <w:p w:rsidR="00577B20" w:rsidRPr="00353D9E" w:rsidRDefault="00577B20" w:rsidP="00F36CAD">
      <w:pPr>
        <w:jc w:val="both"/>
      </w:pPr>
    </w:p>
    <w:p w:rsidR="00577B20" w:rsidRPr="00353D9E" w:rsidRDefault="00162524" w:rsidP="00F36CAD">
      <w:pPr>
        <w:jc w:val="both"/>
        <w:rPr>
          <w:b/>
          <w:u w:val="single"/>
        </w:rPr>
      </w:pPr>
      <w:r w:rsidRPr="00353D9E">
        <w:t xml:space="preserve">VEC:  </w:t>
      </w:r>
      <w:r w:rsidRPr="00353D9E">
        <w:rPr>
          <w:b/>
          <w:u w:val="single"/>
        </w:rPr>
        <w:t>Žiadosť o stavebné povolenie.</w:t>
      </w:r>
    </w:p>
    <w:p w:rsidR="00162524" w:rsidRPr="00353D9E" w:rsidRDefault="00162524" w:rsidP="00F36CAD">
      <w:pPr>
        <w:jc w:val="both"/>
      </w:pPr>
    </w:p>
    <w:p w:rsidR="00F36CAD" w:rsidRPr="00353D9E" w:rsidRDefault="00F36CAD" w:rsidP="00F36CAD">
      <w:pPr>
        <w:jc w:val="both"/>
      </w:pPr>
    </w:p>
    <w:p w:rsidR="00162524" w:rsidRPr="00353D9E" w:rsidRDefault="00162524" w:rsidP="00F36CAD">
      <w:pPr>
        <w:jc w:val="both"/>
      </w:pPr>
      <w:r w:rsidRPr="00353D9E">
        <w:t>Stavebník – meno, priezvisko (názov) a adresa (sídlo) stavebníka:</w:t>
      </w:r>
    </w:p>
    <w:p w:rsidR="00162524" w:rsidRPr="00353D9E" w:rsidRDefault="00162524" w:rsidP="00F36CAD">
      <w:pPr>
        <w:jc w:val="both"/>
      </w:pPr>
      <w:r w:rsidRPr="00353D9E">
        <w:t>...................................................................................................................................................................................................................................................................................................................................................................................................</w:t>
      </w:r>
      <w:r w:rsidR="00577B20" w:rsidRPr="00353D9E">
        <w:t>..................................................................</w:t>
      </w:r>
    </w:p>
    <w:p w:rsidR="00F36CAD" w:rsidRPr="00353D9E" w:rsidRDefault="00F36CAD" w:rsidP="00F36CAD">
      <w:pPr>
        <w:jc w:val="both"/>
      </w:pPr>
    </w:p>
    <w:p w:rsidR="00162524" w:rsidRPr="00353D9E" w:rsidRDefault="00162524" w:rsidP="00F36CAD">
      <w:pPr>
        <w:jc w:val="both"/>
      </w:pPr>
      <w:r w:rsidRPr="00353D9E">
        <w:t>Druh, účel a miesto stavby:</w:t>
      </w:r>
    </w:p>
    <w:p w:rsidR="00577B20" w:rsidRPr="00353D9E" w:rsidRDefault="00162524" w:rsidP="00F36CAD">
      <w:pPr>
        <w:jc w:val="both"/>
      </w:pPr>
      <w:r w:rsidRPr="00353D9E">
        <w:t>..................................................................................................................................................................................................................................................................</w:t>
      </w:r>
      <w:r w:rsidR="00577B20" w:rsidRPr="00353D9E">
        <w:t>............................................</w:t>
      </w:r>
    </w:p>
    <w:p w:rsidR="00F36CAD" w:rsidRPr="00353D9E" w:rsidRDefault="00577B20" w:rsidP="00F36CAD">
      <w:pPr>
        <w:jc w:val="both"/>
      </w:pPr>
      <w:r w:rsidRPr="00353D9E">
        <w:t xml:space="preserve"> </w:t>
      </w:r>
    </w:p>
    <w:p w:rsidR="00162524" w:rsidRPr="00353D9E" w:rsidRDefault="00162524" w:rsidP="00F36CAD">
      <w:pPr>
        <w:jc w:val="both"/>
      </w:pPr>
      <w:r w:rsidRPr="00353D9E">
        <w:t>Predpokladaný termín dokončenia stavby, pri dočasnej stavbe dobu jej trvania:</w:t>
      </w:r>
    </w:p>
    <w:p w:rsidR="00162524" w:rsidRPr="00353D9E" w:rsidRDefault="00162524" w:rsidP="00F36CAD">
      <w:pPr>
        <w:jc w:val="both"/>
      </w:pPr>
      <w:r w:rsidRPr="00353D9E">
        <w:t>...................................................................................................................................................................................................................................................</w:t>
      </w:r>
      <w:r w:rsidR="00577B20" w:rsidRPr="00353D9E">
        <w:t>...........................................................</w:t>
      </w:r>
    </w:p>
    <w:p w:rsidR="00F36CAD" w:rsidRPr="00353D9E" w:rsidRDefault="00F36CAD" w:rsidP="00F36CAD">
      <w:pPr>
        <w:jc w:val="both"/>
      </w:pPr>
    </w:p>
    <w:p w:rsidR="00F36CAD" w:rsidRPr="00353D9E" w:rsidRDefault="00162524" w:rsidP="00F36CAD">
      <w:pPr>
        <w:jc w:val="both"/>
      </w:pPr>
      <w:r w:rsidRPr="00353D9E">
        <w:t>Parcelné čísla a druhy (kultúry) stavebného pozemku s uvedením vlastníckych alebo iných práv a parcelné čísla susedných pozemkov a susedných stavieb alebo ostatných pozemkov, ktoré sa majú použiť ako stavenisko:</w:t>
      </w:r>
    </w:p>
    <w:p w:rsidR="00162524" w:rsidRPr="00353D9E" w:rsidRDefault="00162524" w:rsidP="00F36CAD">
      <w:pPr>
        <w:jc w:val="both"/>
      </w:pPr>
      <w:r w:rsidRPr="00353D9E">
        <w:t>...........................................................................................................................................................................................................................................................................................................................................................................................................................................................................................................................</w:t>
      </w:r>
      <w:r w:rsidR="00577B20" w:rsidRPr="00353D9E">
        <w:t>.................................................................................................</w:t>
      </w:r>
    </w:p>
    <w:p w:rsidR="00162524" w:rsidRPr="00353D9E" w:rsidRDefault="00162524" w:rsidP="00F36CAD">
      <w:pPr>
        <w:jc w:val="both"/>
      </w:pPr>
    </w:p>
    <w:p w:rsidR="00162524" w:rsidRPr="00353D9E" w:rsidRDefault="00162524" w:rsidP="00F36CAD">
      <w:pPr>
        <w:jc w:val="both"/>
      </w:pPr>
      <w:r w:rsidRPr="00353D9E">
        <w:t>Meno, priezvisko (názov) a adresa (sídlo) projektanta:</w:t>
      </w:r>
    </w:p>
    <w:p w:rsidR="00162524" w:rsidRPr="00353D9E" w:rsidRDefault="00162524" w:rsidP="00F36CAD">
      <w:pPr>
        <w:jc w:val="both"/>
      </w:pPr>
      <w:r w:rsidRPr="00353D9E">
        <w:t>....................................................................................................................................................................................................................</w:t>
      </w:r>
      <w:r w:rsidR="00577B20" w:rsidRPr="00353D9E">
        <w:t>.....................................................................</w:t>
      </w:r>
      <w:r w:rsidRPr="00353D9E">
        <w:t>.....................</w:t>
      </w:r>
    </w:p>
    <w:p w:rsidR="00F36CAD" w:rsidRPr="00353D9E" w:rsidRDefault="00F36CAD" w:rsidP="00F36CAD">
      <w:pPr>
        <w:jc w:val="both"/>
      </w:pPr>
    </w:p>
    <w:p w:rsidR="00162524" w:rsidRPr="00353D9E" w:rsidRDefault="00162524" w:rsidP="00F36CAD">
      <w:pPr>
        <w:jc w:val="both"/>
      </w:pPr>
      <w:r w:rsidRPr="00353D9E">
        <w:t>Spôsob uskutočnenia stavby:</w:t>
      </w:r>
    </w:p>
    <w:p w:rsidR="00162524" w:rsidRPr="00353D9E" w:rsidRDefault="00162524" w:rsidP="00F36CAD">
      <w:pPr>
        <w:jc w:val="both"/>
      </w:pPr>
    </w:p>
    <w:p w:rsidR="00162524" w:rsidRPr="00353D9E" w:rsidRDefault="00162524" w:rsidP="00F36CAD">
      <w:pPr>
        <w:numPr>
          <w:ilvl w:val="0"/>
          <w:numId w:val="1"/>
        </w:numPr>
        <w:tabs>
          <w:tab w:val="clear" w:pos="720"/>
          <w:tab w:val="num" w:pos="360"/>
        </w:tabs>
        <w:ind w:left="360"/>
        <w:jc w:val="both"/>
      </w:pPr>
      <w:r w:rsidRPr="00353D9E">
        <w:t>svojpomocne – meno, priezvisko a adresa kvalifikovanej osoby poverenej vedením stavby:</w:t>
      </w:r>
    </w:p>
    <w:p w:rsidR="00162524" w:rsidRPr="00353D9E" w:rsidRDefault="00162524" w:rsidP="00F36CAD">
      <w:pPr>
        <w:ind w:left="360"/>
        <w:jc w:val="both"/>
      </w:pPr>
      <w:r w:rsidRPr="00353D9E">
        <w:t>................................................................................................................................................................................................................................</w:t>
      </w:r>
      <w:r w:rsidR="00577B20" w:rsidRPr="00353D9E">
        <w:t>..................................................................</w:t>
      </w:r>
    </w:p>
    <w:p w:rsidR="00F36CAD" w:rsidRPr="00353D9E" w:rsidRDefault="00F36CAD" w:rsidP="00F36CAD">
      <w:pPr>
        <w:ind w:left="360"/>
        <w:jc w:val="both"/>
      </w:pPr>
    </w:p>
    <w:p w:rsidR="00162524" w:rsidRPr="00353D9E" w:rsidRDefault="00162524" w:rsidP="00F36CAD">
      <w:pPr>
        <w:numPr>
          <w:ilvl w:val="0"/>
          <w:numId w:val="1"/>
        </w:numPr>
        <w:tabs>
          <w:tab w:val="clear" w:pos="720"/>
          <w:tab w:val="num" w:pos="360"/>
        </w:tabs>
        <w:ind w:left="360"/>
        <w:jc w:val="both"/>
      </w:pPr>
      <w:r w:rsidRPr="00353D9E">
        <w:t>zhotoviteľom – názov, sídlo a IČO zhotoviteľa:</w:t>
      </w:r>
    </w:p>
    <w:p w:rsidR="00162524" w:rsidRPr="00353D9E" w:rsidRDefault="00162524" w:rsidP="00F36CAD">
      <w:pPr>
        <w:ind w:left="360"/>
        <w:jc w:val="both"/>
      </w:pPr>
      <w:r w:rsidRPr="00353D9E">
        <w:t>..........................................................................................................................................................................................................</w:t>
      </w:r>
      <w:r w:rsidR="00577B20" w:rsidRPr="00353D9E">
        <w:t>.....................................................................</w:t>
      </w:r>
      <w:r w:rsidRPr="00353D9E">
        <w:t>...................</w:t>
      </w:r>
    </w:p>
    <w:p w:rsidR="00577B20" w:rsidRPr="00353D9E" w:rsidRDefault="00577B20" w:rsidP="00F36CAD">
      <w:pPr>
        <w:ind w:left="360"/>
        <w:jc w:val="both"/>
      </w:pPr>
    </w:p>
    <w:p w:rsidR="00577B20" w:rsidRPr="00353D9E" w:rsidRDefault="00577B20" w:rsidP="00F36CAD">
      <w:pPr>
        <w:ind w:left="360"/>
        <w:jc w:val="both"/>
      </w:pPr>
    </w:p>
    <w:p w:rsidR="00577B20" w:rsidRPr="00353D9E" w:rsidRDefault="00577B20" w:rsidP="00F36CAD">
      <w:pPr>
        <w:ind w:left="360"/>
        <w:jc w:val="both"/>
      </w:pPr>
    </w:p>
    <w:p w:rsidR="00F36CAD" w:rsidRPr="00353D9E" w:rsidRDefault="00F36CAD" w:rsidP="00F36CAD">
      <w:pPr>
        <w:jc w:val="both"/>
      </w:pPr>
    </w:p>
    <w:p w:rsidR="00F36CAD" w:rsidRPr="00353D9E" w:rsidRDefault="00F36CAD" w:rsidP="00F36CAD">
      <w:pPr>
        <w:jc w:val="both"/>
      </w:pPr>
      <w:r w:rsidRPr="00353D9E">
        <w:t>Základné údaje o stavbe, jej členení, technickom alebo výrobnom zariadení, budúcej prevádzke a jej vplyve na životné prostredie a zdravie ľudí a o súvisiacich opatreniach:</w:t>
      </w:r>
    </w:p>
    <w:p w:rsidR="00F36CAD" w:rsidRPr="00353D9E" w:rsidRDefault="00F36CAD" w:rsidP="00F36CAD">
      <w:pPr>
        <w:jc w:val="both"/>
      </w:pPr>
      <w:r w:rsidRPr="00353D9E">
        <w:t>........................................................................................................................................................................................................................................................................................................................................................................................................................................................................................................................................................................................</w:t>
      </w:r>
      <w:r w:rsidR="00577B20" w:rsidRPr="00353D9E">
        <w:t>............</w:t>
      </w:r>
      <w:r w:rsidRPr="00353D9E">
        <w:t>........................</w:t>
      </w:r>
    </w:p>
    <w:p w:rsidR="00577B20" w:rsidRPr="00353D9E" w:rsidRDefault="00577B20" w:rsidP="00F36CAD">
      <w:pPr>
        <w:jc w:val="both"/>
      </w:pPr>
    </w:p>
    <w:p w:rsidR="00F36CAD" w:rsidRPr="00353D9E" w:rsidRDefault="00F36CAD" w:rsidP="00F36CAD">
      <w:pPr>
        <w:jc w:val="both"/>
      </w:pPr>
    </w:p>
    <w:p w:rsidR="00F36CAD" w:rsidRPr="00353D9E" w:rsidRDefault="00F36CAD" w:rsidP="00F36CAD">
      <w:pPr>
        <w:jc w:val="both"/>
      </w:pPr>
      <w:r w:rsidRPr="00353D9E">
        <w:t>Zoznam a adresy účastníkov konania, ktorí sú stavebníkovi známi:</w:t>
      </w:r>
    </w:p>
    <w:p w:rsidR="00F36CAD" w:rsidRPr="00353D9E" w:rsidRDefault="00F36CAD" w:rsidP="00F36CAD">
      <w:pPr>
        <w:jc w:val="both"/>
      </w:pPr>
      <w:r w:rsidRPr="00353D9E">
        <w:t>............................................................................................................................................................................................................................................................................................................................................................................................................................................................................................................................................................................................................................</w:t>
      </w:r>
    </w:p>
    <w:p w:rsidR="00577B20" w:rsidRPr="00353D9E" w:rsidRDefault="00577B20" w:rsidP="00F36CAD">
      <w:pPr>
        <w:jc w:val="both"/>
      </w:pPr>
    </w:p>
    <w:p w:rsidR="00577B20" w:rsidRPr="00353D9E" w:rsidRDefault="00577B20" w:rsidP="00F36CAD">
      <w:pPr>
        <w:jc w:val="both"/>
      </w:pPr>
    </w:p>
    <w:p w:rsidR="00F36CAD" w:rsidRPr="00353D9E" w:rsidRDefault="00F36CAD" w:rsidP="00F36CAD">
      <w:pPr>
        <w:jc w:val="both"/>
      </w:pPr>
    </w:p>
    <w:p w:rsidR="006327F4" w:rsidRPr="00353D9E" w:rsidRDefault="006327F4" w:rsidP="00F36CAD">
      <w:pPr>
        <w:jc w:val="both"/>
      </w:pPr>
    </w:p>
    <w:p w:rsidR="00F36CAD" w:rsidRPr="00353D9E" w:rsidRDefault="00F36CAD" w:rsidP="00F36CAD">
      <w:pPr>
        <w:jc w:val="both"/>
      </w:pPr>
      <w:r w:rsidRPr="00353D9E">
        <w:t>V .................................., dňa ..........................</w:t>
      </w:r>
    </w:p>
    <w:p w:rsidR="00F36CAD" w:rsidRPr="00353D9E" w:rsidRDefault="00F36CAD" w:rsidP="00F36CAD">
      <w:pPr>
        <w:jc w:val="both"/>
      </w:pPr>
    </w:p>
    <w:p w:rsidR="00F36CAD" w:rsidRPr="00353D9E" w:rsidRDefault="00F36CAD" w:rsidP="00F36CAD">
      <w:pPr>
        <w:jc w:val="both"/>
      </w:pPr>
    </w:p>
    <w:p w:rsidR="00F36CAD" w:rsidRPr="00353D9E" w:rsidRDefault="00930F8F" w:rsidP="00F36CAD">
      <w:pPr>
        <w:jc w:val="both"/>
      </w:pPr>
      <w:r w:rsidRPr="00353D9E">
        <w:tab/>
      </w:r>
      <w:r w:rsidRPr="00353D9E">
        <w:tab/>
      </w:r>
      <w:r w:rsidRPr="00353D9E">
        <w:tab/>
      </w:r>
      <w:r w:rsidRPr="00353D9E">
        <w:tab/>
      </w:r>
      <w:r w:rsidRPr="00353D9E">
        <w:tab/>
      </w:r>
      <w:r w:rsidRPr="00353D9E">
        <w:tab/>
      </w:r>
      <w:r w:rsidRPr="00353D9E">
        <w:tab/>
      </w:r>
      <w:r w:rsidR="00F36CAD" w:rsidRPr="00353D9E">
        <w:tab/>
      </w:r>
      <w:r w:rsidR="006327F4" w:rsidRPr="00353D9E">
        <w:tab/>
      </w:r>
      <w:r w:rsidR="006327F4" w:rsidRPr="00353D9E">
        <w:tab/>
      </w:r>
      <w:r w:rsidR="006327F4" w:rsidRPr="00353D9E">
        <w:tab/>
      </w:r>
      <w:r w:rsidR="006327F4" w:rsidRPr="00353D9E">
        <w:tab/>
      </w:r>
      <w:r w:rsidR="006327F4" w:rsidRPr="00353D9E">
        <w:tab/>
      </w:r>
      <w:r w:rsidR="006327F4" w:rsidRPr="00353D9E">
        <w:tab/>
      </w:r>
      <w:r w:rsidR="006327F4" w:rsidRPr="00353D9E">
        <w:tab/>
      </w:r>
      <w:r w:rsidR="006327F4" w:rsidRPr="00353D9E">
        <w:tab/>
      </w:r>
      <w:r w:rsidR="006327F4" w:rsidRPr="00353D9E">
        <w:tab/>
      </w:r>
      <w:r w:rsidR="006327F4" w:rsidRPr="00353D9E">
        <w:tab/>
      </w:r>
      <w:r w:rsidR="006327F4" w:rsidRPr="00353D9E">
        <w:tab/>
      </w:r>
      <w:r w:rsidR="005B3FF9" w:rsidRPr="00353D9E">
        <w:tab/>
      </w:r>
      <w:r w:rsidR="005B3FF9" w:rsidRPr="00353D9E">
        <w:tab/>
      </w:r>
      <w:r w:rsidR="00F36CAD" w:rsidRPr="00353D9E">
        <w:t>........................................................</w:t>
      </w:r>
    </w:p>
    <w:p w:rsidR="00F36CAD" w:rsidRPr="00353D9E" w:rsidRDefault="00F36CAD" w:rsidP="00F36CAD">
      <w:pPr>
        <w:jc w:val="both"/>
      </w:pPr>
      <w:r w:rsidRPr="00353D9E">
        <w:tab/>
      </w:r>
      <w:r w:rsidRPr="00353D9E">
        <w:tab/>
      </w:r>
      <w:r w:rsidRPr="00353D9E">
        <w:tab/>
      </w:r>
      <w:r w:rsidRPr="00353D9E">
        <w:tab/>
      </w:r>
      <w:r w:rsidRPr="00353D9E">
        <w:tab/>
      </w:r>
      <w:r w:rsidRPr="00353D9E">
        <w:tab/>
      </w:r>
      <w:r w:rsidRPr="00353D9E">
        <w:tab/>
        <w:t xml:space="preserve">              podpis stavebníka</w:t>
      </w:r>
    </w:p>
    <w:p w:rsidR="00F36CAD" w:rsidRPr="00353D9E" w:rsidRDefault="00F36CAD" w:rsidP="00F36CAD">
      <w:pPr>
        <w:jc w:val="both"/>
      </w:pPr>
    </w:p>
    <w:p w:rsidR="00F36CAD" w:rsidRPr="00353D9E" w:rsidRDefault="00F36CAD" w:rsidP="00F36CAD">
      <w:pPr>
        <w:jc w:val="both"/>
      </w:pPr>
    </w:p>
    <w:p w:rsidR="00F36CAD" w:rsidRPr="00353D9E" w:rsidRDefault="00F36CAD" w:rsidP="00F36CAD">
      <w:pPr>
        <w:jc w:val="both"/>
      </w:pPr>
    </w:p>
    <w:p w:rsidR="00F36CAD" w:rsidRPr="00353D9E" w:rsidRDefault="00F36CAD" w:rsidP="00F36CAD">
      <w:pPr>
        <w:jc w:val="both"/>
        <w:rPr>
          <w:u w:val="single"/>
        </w:rPr>
      </w:pPr>
      <w:r w:rsidRPr="00353D9E">
        <w:rPr>
          <w:u w:val="single"/>
        </w:rPr>
        <w:t>K žiadosti o stavebné povolenie sa prikladajú:</w:t>
      </w:r>
    </w:p>
    <w:p w:rsidR="00F36CAD" w:rsidRPr="00353D9E" w:rsidRDefault="00F36CAD" w:rsidP="00F36CAD">
      <w:pPr>
        <w:numPr>
          <w:ilvl w:val="0"/>
          <w:numId w:val="4"/>
        </w:numPr>
        <w:jc w:val="both"/>
      </w:pPr>
      <w:r w:rsidRPr="00353D9E">
        <w:t>doklady, ktorými stavebník preukazuje, že je vlastníkom pozemku alebo stavby alebo, že má k pozemku či stavbe iné právo, ktoré ho oprávňuje zriadiť na pozemku požadovanú stavbu (list vlastníctva z katastra nehnuteľností, súhlas vlastníka pozemku),</w:t>
      </w:r>
    </w:p>
    <w:p w:rsidR="00F36CAD" w:rsidRPr="00353D9E" w:rsidRDefault="00F36CAD" w:rsidP="00F36CAD">
      <w:pPr>
        <w:numPr>
          <w:ilvl w:val="0"/>
          <w:numId w:val="4"/>
        </w:numPr>
        <w:jc w:val="both"/>
      </w:pPr>
      <w:r w:rsidRPr="00353D9E">
        <w:t>kópia katastrálnej mapy z katastra nehnuteľností,</w:t>
      </w:r>
    </w:p>
    <w:p w:rsidR="00F36CAD" w:rsidRPr="00353D9E" w:rsidRDefault="00F36CAD" w:rsidP="00F36CAD">
      <w:pPr>
        <w:numPr>
          <w:ilvl w:val="0"/>
          <w:numId w:val="4"/>
        </w:numPr>
        <w:jc w:val="both"/>
      </w:pPr>
      <w:r w:rsidRPr="00353D9E">
        <w:t>projektová dokumentácia stavby (projekt stavby) vypracovaná oprávnenou osobou v dvoch vyhotoveniach,</w:t>
      </w:r>
    </w:p>
    <w:p w:rsidR="00F36CAD" w:rsidRPr="00353D9E" w:rsidRDefault="00F36CAD" w:rsidP="00F36CAD">
      <w:pPr>
        <w:numPr>
          <w:ilvl w:val="0"/>
          <w:numId w:val="4"/>
        </w:numPr>
        <w:jc w:val="both"/>
      </w:pPr>
      <w:r w:rsidRPr="00353D9E">
        <w:t>rozhodnutia, stanoviská, vyjadrenia, súhlasy, posúdenia alebo iné opatrenia dotknutých orgánov štátnej správy a obce,</w:t>
      </w:r>
    </w:p>
    <w:p w:rsidR="00F36CAD" w:rsidRPr="00353D9E" w:rsidRDefault="00F36CAD" w:rsidP="00F36CAD">
      <w:pPr>
        <w:numPr>
          <w:ilvl w:val="0"/>
          <w:numId w:val="4"/>
        </w:numPr>
        <w:jc w:val="both"/>
      </w:pPr>
      <w:r w:rsidRPr="00353D9E">
        <w:t>doklady o rokovaniach s účastníkmi konania o dodatočnom povolení stavby, ak sa konali pred podaním žiadosti,</w:t>
      </w:r>
    </w:p>
    <w:p w:rsidR="00F36CAD" w:rsidRPr="00353D9E" w:rsidRDefault="00F36CAD" w:rsidP="00F36CAD">
      <w:pPr>
        <w:numPr>
          <w:ilvl w:val="0"/>
          <w:numId w:val="4"/>
        </w:numPr>
        <w:jc w:val="both"/>
      </w:pPr>
      <w:r w:rsidRPr="00353D9E">
        <w:t>územné rozhodnutie alebo kópia všeobecne záväzného nariadenia o schválení územného plánu zóny,</w:t>
      </w:r>
    </w:p>
    <w:p w:rsidR="00F36CAD" w:rsidRPr="00353D9E" w:rsidRDefault="00F36CAD" w:rsidP="00F36CAD">
      <w:pPr>
        <w:numPr>
          <w:ilvl w:val="0"/>
          <w:numId w:val="4"/>
        </w:numPr>
        <w:jc w:val="both"/>
      </w:pPr>
      <w:r w:rsidRPr="00353D9E">
        <w:t>ak ide o stavbu uskutočňovanú svojpomocne, vyhlásenie kvalifikovanej osoby, že bude zabezpečovať odborné vedenie uskutočňovania stavby a má na také vedenie oprávnenie,</w:t>
      </w:r>
    </w:p>
    <w:p w:rsidR="00F36CAD" w:rsidRPr="00353D9E" w:rsidRDefault="00F36CAD" w:rsidP="00F36CAD">
      <w:pPr>
        <w:numPr>
          <w:ilvl w:val="0"/>
          <w:numId w:val="4"/>
        </w:numPr>
        <w:jc w:val="both"/>
      </w:pPr>
      <w:r w:rsidRPr="00353D9E">
        <w:t>ak ide o stavbu uskutočňovanú zhotoviteľom, doklad preukazujúci oprávnenie na uskutočňovanie stavieb,</w:t>
      </w:r>
    </w:p>
    <w:p w:rsidR="00162524" w:rsidRPr="00353D9E" w:rsidRDefault="00F36CAD" w:rsidP="00F36CAD">
      <w:pPr>
        <w:numPr>
          <w:ilvl w:val="0"/>
          <w:numId w:val="4"/>
        </w:numPr>
        <w:jc w:val="both"/>
      </w:pPr>
      <w:r w:rsidRPr="00353D9E">
        <w:t>správny poplatok v hotovosti vo výške .....</w:t>
      </w:r>
      <w:r w:rsidR="00577B20" w:rsidRPr="00353D9E">
        <w:t>.......................... €.</w:t>
      </w:r>
    </w:p>
    <w:p w:rsidR="00930F8F" w:rsidRPr="00353D9E" w:rsidRDefault="00930F8F" w:rsidP="00930F8F">
      <w:pPr>
        <w:jc w:val="both"/>
      </w:pPr>
    </w:p>
    <w:p w:rsidR="00930F8F" w:rsidRPr="00353D9E" w:rsidRDefault="00930F8F" w:rsidP="00930F8F">
      <w:pPr>
        <w:jc w:val="both"/>
      </w:pPr>
    </w:p>
    <w:p w:rsidR="00930F8F" w:rsidRPr="00353D9E" w:rsidRDefault="00930F8F" w:rsidP="00930F8F">
      <w:pPr>
        <w:jc w:val="both"/>
      </w:pPr>
    </w:p>
    <w:p w:rsidR="00930F8F" w:rsidRPr="00353D9E" w:rsidRDefault="00930F8F" w:rsidP="00930F8F">
      <w:pPr>
        <w:rPr>
          <w:b/>
        </w:rPr>
      </w:pPr>
      <w:r w:rsidRPr="00353D9E">
        <w:rPr>
          <w:b/>
        </w:rPr>
        <w:t>Informácie týkajúce sa spracúvania a ochrany osobných údajov sú uvedené na stránke mesta</w:t>
      </w:r>
    </w:p>
    <w:p w:rsidR="00930F8F" w:rsidRPr="00353D9E" w:rsidRDefault="00930F8F" w:rsidP="00930F8F">
      <w:pPr>
        <w:pStyle w:val="Standard"/>
        <w:spacing w:line="360" w:lineRule="auto"/>
        <w:rPr>
          <w:i/>
          <w:iCs/>
          <w:lang w:val="sk-SK"/>
        </w:rPr>
      </w:pPr>
      <w:hyperlink r:id="rId7" w:history="1">
        <w:r w:rsidRPr="00353D9E">
          <w:rPr>
            <w:rStyle w:val="Hypertextovprepojenie"/>
            <w:i/>
            <w:iCs/>
            <w:lang w:val="sk-SK"/>
          </w:rPr>
          <w:t>https://www.osobnyudaj.sk/informovanie/00320501/sk/zakladne-informacie</w:t>
        </w:r>
      </w:hyperlink>
    </w:p>
    <w:p w:rsidR="005B3FF9" w:rsidRPr="00353D9E" w:rsidRDefault="005B3FF9" w:rsidP="005B3FF9">
      <w:pPr>
        <w:pStyle w:val="Standard"/>
        <w:spacing w:line="360" w:lineRule="auto"/>
        <w:rPr>
          <w:lang w:val="sk-SK"/>
        </w:rPr>
      </w:pPr>
    </w:p>
    <w:p w:rsidR="005B3FF9" w:rsidRPr="00353D9E" w:rsidRDefault="005B3FF9" w:rsidP="005B3FF9">
      <w:pPr>
        <w:pStyle w:val="Standard"/>
        <w:spacing w:line="360" w:lineRule="auto"/>
        <w:rPr>
          <w:lang w:val="sk-SK"/>
        </w:rPr>
      </w:pPr>
    </w:p>
    <w:p w:rsidR="005B3FF9" w:rsidRPr="00353D9E" w:rsidRDefault="005B3FF9" w:rsidP="005B3FF9">
      <w:pPr>
        <w:pStyle w:val="Standard"/>
        <w:spacing w:line="360" w:lineRule="auto"/>
        <w:ind w:left="709" w:hanging="993"/>
        <w:rPr>
          <w:lang w:val="sk-SK"/>
        </w:rPr>
      </w:pPr>
      <w:r w:rsidRPr="00353D9E">
        <w:rPr>
          <w:lang w:val="sk-SK"/>
        </w:rPr>
        <w:t xml:space="preserve">Príloha: </w:t>
      </w:r>
    </w:p>
    <w:p w:rsidR="005B3FF9" w:rsidRPr="00353D9E" w:rsidRDefault="005B3FF9" w:rsidP="005B3FF9">
      <w:pPr>
        <w:pStyle w:val="Standard"/>
        <w:numPr>
          <w:ilvl w:val="0"/>
          <w:numId w:val="5"/>
        </w:numPr>
        <w:spacing w:line="360" w:lineRule="auto"/>
        <w:rPr>
          <w:i/>
          <w:iCs/>
          <w:lang w:val="sk-SK"/>
        </w:rPr>
      </w:pPr>
      <w:r w:rsidRPr="00353D9E">
        <w:rPr>
          <w:lang w:val="sk-SK"/>
        </w:rPr>
        <w:t xml:space="preserve">Dotazník (vypĺňa sa prvé dve strany pre všetky budovy, ďalšie strany </w:t>
      </w:r>
      <w:r w:rsidRPr="00353D9E">
        <w:rPr>
          <w:i/>
          <w:iCs/>
          <w:lang w:val="sk-SK"/>
        </w:rPr>
        <w:t>„ČASŤ PRE BUDOVYS BYTMI</w:t>
      </w:r>
      <w:r w:rsidRPr="00353D9E">
        <w:rPr>
          <w:lang w:val="sk-SK"/>
        </w:rPr>
        <w:t>“  len pri v budovách s možnosťou bývania, prípadne aj dočasne)</w:t>
      </w:r>
    </w:p>
    <w:p w:rsidR="005B3FF9" w:rsidRPr="00353D9E" w:rsidRDefault="005B3FF9" w:rsidP="005B3FF9">
      <w:pPr>
        <w:pStyle w:val="Standard"/>
        <w:spacing w:line="360" w:lineRule="auto"/>
        <w:ind w:left="709" w:hanging="993"/>
        <w:rPr>
          <w:i/>
          <w:iCs/>
          <w:lang w:val="sk-SK"/>
        </w:rPr>
      </w:pPr>
      <w:r w:rsidRPr="00353D9E">
        <w:rPr>
          <w:lang w:val="sk-SK"/>
        </w:rPr>
        <w:t>2. Dotazník (len v prípade vtačieho počtu bytov, pre každý byt samostatne)</w:t>
      </w:r>
    </w:p>
    <w:p w:rsidR="005B3FF9" w:rsidRPr="00353D9E" w:rsidRDefault="005B3FF9" w:rsidP="005B3FF9">
      <w:pPr>
        <w:pStyle w:val="Standard"/>
        <w:spacing w:line="360" w:lineRule="auto"/>
        <w:rPr>
          <w:i/>
          <w:iCs/>
          <w:lang w:val="sk-SK"/>
        </w:rPr>
      </w:pPr>
    </w:p>
    <w:p w:rsidR="005B3FF9" w:rsidRPr="00353D9E" w:rsidRDefault="005B3FF9" w:rsidP="00930F8F">
      <w:pPr>
        <w:pStyle w:val="Standard"/>
        <w:spacing w:line="360" w:lineRule="auto"/>
        <w:rPr>
          <w:i/>
          <w:iCs/>
          <w:sz w:val="20"/>
          <w:szCs w:val="20"/>
          <w:lang w:val="sk-SK"/>
        </w:rPr>
      </w:pPr>
    </w:p>
    <w:p w:rsidR="005B3FF9" w:rsidRPr="00353D9E" w:rsidRDefault="005B3FF9" w:rsidP="00930F8F">
      <w:pPr>
        <w:pStyle w:val="Standard"/>
        <w:spacing w:line="360" w:lineRule="auto"/>
        <w:rPr>
          <w:i/>
          <w:iCs/>
          <w:sz w:val="20"/>
          <w:szCs w:val="20"/>
          <w:lang w:val="sk-SK"/>
        </w:rPr>
      </w:pPr>
    </w:p>
    <w:p w:rsidR="005B3FF9" w:rsidRPr="00353D9E" w:rsidRDefault="005B3FF9" w:rsidP="005B3FF9">
      <w:pPr>
        <w:pStyle w:val="Odsekzoznamu"/>
        <w:spacing w:before="60"/>
        <w:rPr>
          <w:b/>
          <w:bCs/>
          <w:color w:val="000000"/>
          <w:sz w:val="20"/>
          <w:szCs w:val="20"/>
          <w:u w:val="single"/>
          <w:lang w:val="sk-SK"/>
        </w:rPr>
      </w:pPr>
    </w:p>
    <w:p w:rsidR="005B3FF9" w:rsidRPr="00353D9E" w:rsidRDefault="005B3FF9" w:rsidP="005B3FF9">
      <w:pPr>
        <w:pStyle w:val="Odsekzoznamu"/>
        <w:numPr>
          <w:ilvl w:val="0"/>
          <w:numId w:val="32"/>
        </w:numPr>
        <w:spacing w:before="60"/>
        <w:jc w:val="center"/>
        <w:rPr>
          <w:b/>
          <w:bCs/>
          <w:color w:val="000000"/>
          <w:sz w:val="20"/>
          <w:szCs w:val="20"/>
          <w:u w:val="single"/>
          <w:lang w:val="sk-SK"/>
        </w:rPr>
      </w:pPr>
      <w:r w:rsidRPr="00353D9E">
        <w:rPr>
          <w:b/>
          <w:bCs/>
          <w:color w:val="000000"/>
          <w:sz w:val="20"/>
          <w:szCs w:val="20"/>
          <w:u w:val="single"/>
          <w:lang w:val="sk-SK"/>
        </w:rPr>
        <w:t>D O T A Z N Í K   P R E   S T A V E B N Í K A (pre každú budovu)</w:t>
      </w:r>
    </w:p>
    <w:p w:rsidR="005B3FF9" w:rsidRPr="00353D9E" w:rsidRDefault="005B3FF9" w:rsidP="005B3FF9">
      <w:pPr>
        <w:spacing w:before="60"/>
        <w:rPr>
          <w:color w:val="000000"/>
          <w:sz w:val="20"/>
          <w:szCs w:val="20"/>
        </w:rPr>
      </w:pPr>
    </w:p>
    <w:p w:rsidR="005B3FF9" w:rsidRPr="00353D9E" w:rsidRDefault="005B3FF9" w:rsidP="005B3FF9">
      <w:pPr>
        <w:spacing w:before="60"/>
        <w:jc w:val="both"/>
        <w:rPr>
          <w:color w:val="000000"/>
          <w:sz w:val="20"/>
          <w:szCs w:val="20"/>
        </w:rPr>
      </w:pPr>
      <w:r w:rsidRPr="00353D9E">
        <w:rPr>
          <w:color w:val="000000"/>
          <w:sz w:val="20"/>
          <w:szCs w:val="20"/>
        </w:rPr>
        <w:t xml:space="preserve">V zmysle Vyhlášky Štatistického úradu SR č. 425/2023, ktorou sa vydáva Program štátnych štatistických zisťovaní vzniká nový register budov, domov a bytov a obec resp. mesto je povinné uvedený register vypĺňať. Je preto potrebné, keďže mesto vykonáva stavebný úrad, aby vyžadoval od stavebníka informácie, ktoré sú nevyhnutné pre následné nahrávanie do uvedeného elektronického registra. Preto Vás ako stavebníka žiadame o vyplnenie priloženého dotazníka. </w:t>
      </w:r>
    </w:p>
    <w:p w:rsidR="005B3FF9" w:rsidRPr="00353D9E" w:rsidRDefault="005B3FF9" w:rsidP="005B3FF9">
      <w:pPr>
        <w:spacing w:before="60"/>
        <w:jc w:val="center"/>
        <w:rPr>
          <w:color w:val="000000"/>
          <w:sz w:val="20"/>
          <w:szCs w:val="20"/>
          <w:u w:val="single"/>
        </w:rPr>
      </w:pPr>
    </w:p>
    <w:p w:rsidR="005B3FF9" w:rsidRPr="00353D9E" w:rsidRDefault="005B3FF9" w:rsidP="005B3FF9">
      <w:pPr>
        <w:spacing w:before="60"/>
        <w:jc w:val="center"/>
        <w:rPr>
          <w:color w:val="000000"/>
          <w:sz w:val="20"/>
          <w:szCs w:val="20"/>
          <w:u w:val="single"/>
        </w:rPr>
      </w:pPr>
    </w:p>
    <w:p w:rsidR="005B3FF9" w:rsidRPr="00353D9E" w:rsidRDefault="005B3FF9" w:rsidP="005B3FF9">
      <w:pPr>
        <w:spacing w:before="60"/>
        <w:jc w:val="both"/>
        <w:rPr>
          <w:color w:val="000000"/>
          <w:sz w:val="20"/>
          <w:szCs w:val="20"/>
        </w:rPr>
      </w:pPr>
      <w:r w:rsidRPr="00353D9E">
        <w:rPr>
          <w:color w:val="000000"/>
          <w:sz w:val="20"/>
          <w:szCs w:val="20"/>
        </w:rPr>
        <w:t xml:space="preserve">Prosíme Vás vyplňte časť dotazníka za stavebníka o stavbe, pri stavebnom konaní alebo kolaudačnom konaní (alebo iných obdobných konaniach daného charakteru) (body 1-34), písmená krúžkovať, v prípade voľby </w:t>
      </w:r>
      <w:r w:rsidRPr="00353D9E">
        <w:rPr>
          <w:color w:val="000000"/>
          <w:sz w:val="20"/>
          <w:szCs w:val="20"/>
          <w:u w:val="single"/>
        </w:rPr>
        <w:t xml:space="preserve">podčiarknuť </w:t>
      </w:r>
      <w:r w:rsidRPr="00353D9E">
        <w:rPr>
          <w:color w:val="000000"/>
          <w:sz w:val="20"/>
          <w:szCs w:val="20"/>
        </w:rPr>
        <w:t>a dopísať údaj):</w:t>
      </w:r>
    </w:p>
    <w:p w:rsidR="005B3FF9" w:rsidRPr="00353D9E" w:rsidRDefault="005B3FF9" w:rsidP="005B3FF9">
      <w:pPr>
        <w:spacing w:before="60"/>
        <w:rPr>
          <w:color w:val="000000"/>
          <w:sz w:val="20"/>
          <w:szCs w:val="20"/>
        </w:rPr>
      </w:pPr>
    </w:p>
    <w:p w:rsidR="005B3FF9" w:rsidRPr="00353D9E" w:rsidRDefault="005B3FF9" w:rsidP="005B3FF9">
      <w:pPr>
        <w:spacing w:before="60"/>
        <w:rPr>
          <w:color w:val="000000"/>
          <w:sz w:val="20"/>
          <w:szCs w:val="20"/>
        </w:rPr>
      </w:pPr>
    </w:p>
    <w:p w:rsidR="005B3FF9" w:rsidRPr="00353D9E" w:rsidRDefault="005B3FF9" w:rsidP="005B3FF9">
      <w:pPr>
        <w:jc w:val="center"/>
        <w:rPr>
          <w:b/>
          <w:bCs/>
          <w:color w:val="000000"/>
          <w:sz w:val="20"/>
          <w:szCs w:val="20"/>
          <w:u w:val="single"/>
        </w:rPr>
      </w:pPr>
      <w:r w:rsidRPr="00353D9E">
        <w:rPr>
          <w:b/>
          <w:bCs/>
          <w:color w:val="000000"/>
          <w:sz w:val="20"/>
          <w:szCs w:val="20"/>
          <w:u w:val="single"/>
        </w:rPr>
        <w:t>Časť pre všetky BUDOVY (ktoré majú alebo budú mať súpisné číslo)</w:t>
      </w:r>
    </w:p>
    <w:p w:rsidR="005B3FF9" w:rsidRPr="00353D9E" w:rsidRDefault="005B3FF9" w:rsidP="005B3FF9">
      <w:pPr>
        <w:pStyle w:val="Zkladntext30"/>
        <w:spacing w:before="100" w:after="0"/>
        <w:rPr>
          <w:i/>
          <w:iCs/>
          <w:color w:val="000000"/>
          <w:sz w:val="20"/>
          <w:szCs w:val="20"/>
          <w:u w:val="single"/>
        </w:rPr>
      </w:pPr>
    </w:p>
    <w:p w:rsidR="00353D9E" w:rsidRPr="00353D9E" w:rsidRDefault="00353D9E" w:rsidP="00353D9E">
      <w:pPr>
        <w:pStyle w:val="Odsekzoznamu"/>
        <w:spacing w:before="60"/>
        <w:ind w:left="0"/>
        <w:rPr>
          <w:i/>
          <w:iCs/>
          <w:color w:val="000000"/>
          <w:sz w:val="20"/>
          <w:szCs w:val="20"/>
          <w:u w:val="single"/>
          <w:lang w:val="sk-SK"/>
        </w:rPr>
      </w:pPr>
      <w:r w:rsidRPr="00353D9E">
        <w:rPr>
          <w:i/>
          <w:iCs/>
          <w:color w:val="000000"/>
          <w:sz w:val="20"/>
          <w:szCs w:val="20"/>
          <w:u w:val="single"/>
          <w:lang w:val="sk-SK"/>
        </w:rPr>
        <w:t>Najmä pre budovy s bytmi v  rodinných a bytových domoch, polyfunkčných objektoch, rekreačných chatách, alebo inej stavbe (ktoré má, alebo bude mať pridelené súpisné číslo s adresným bodom):</w:t>
      </w:r>
    </w:p>
    <w:p w:rsidR="005B3FF9" w:rsidRPr="00353D9E" w:rsidRDefault="005B3FF9" w:rsidP="005B3FF9">
      <w:pPr>
        <w:pStyle w:val="Odsekzoznamu"/>
        <w:spacing w:before="60"/>
        <w:ind w:left="786"/>
        <w:rPr>
          <w:color w:val="000000"/>
          <w:sz w:val="20"/>
          <w:szCs w:val="20"/>
          <w:lang w:val="sk-SK"/>
        </w:rPr>
      </w:pPr>
    </w:p>
    <w:p w:rsidR="005B3FF9" w:rsidRPr="00353D9E" w:rsidRDefault="005B3FF9" w:rsidP="005B3FF9">
      <w:pPr>
        <w:pStyle w:val="Odsekzoznamu"/>
        <w:numPr>
          <w:ilvl w:val="0"/>
          <w:numId w:val="6"/>
        </w:numPr>
        <w:spacing w:before="60"/>
        <w:rPr>
          <w:i/>
          <w:iCs/>
          <w:color w:val="000000"/>
          <w:sz w:val="20"/>
          <w:szCs w:val="20"/>
          <w:lang w:val="sk-SK"/>
        </w:rPr>
      </w:pPr>
      <w:r w:rsidRPr="00353D9E">
        <w:rPr>
          <w:i/>
          <w:iCs/>
          <w:color w:val="000000"/>
          <w:sz w:val="20"/>
          <w:szCs w:val="20"/>
          <w:lang w:val="sk-SK"/>
        </w:rPr>
        <w:t>stavebné povolenie, resp. kolaudačné konanie na výstavbu (vybrať):</w:t>
      </w:r>
    </w:p>
    <w:p w:rsidR="005B3FF9" w:rsidRPr="00353D9E" w:rsidRDefault="005B3FF9" w:rsidP="005B3FF9">
      <w:pPr>
        <w:pStyle w:val="Odsekzoznamu"/>
        <w:numPr>
          <w:ilvl w:val="0"/>
          <w:numId w:val="7"/>
        </w:numPr>
        <w:spacing w:before="60"/>
        <w:ind w:left="1134" w:hanging="283"/>
        <w:rPr>
          <w:i/>
          <w:iCs/>
          <w:color w:val="000000"/>
          <w:sz w:val="20"/>
          <w:szCs w:val="20"/>
          <w:lang w:val="sk-SK"/>
        </w:rPr>
      </w:pPr>
      <w:r w:rsidRPr="00353D9E">
        <w:rPr>
          <w:i/>
          <w:iCs/>
          <w:color w:val="000000"/>
          <w:sz w:val="20"/>
          <w:szCs w:val="20"/>
          <w:lang w:val="sk-SK"/>
        </w:rPr>
        <w:t>nová budova</w:t>
      </w:r>
    </w:p>
    <w:p w:rsidR="005B3FF9" w:rsidRPr="00353D9E" w:rsidRDefault="005B3FF9" w:rsidP="005B3FF9">
      <w:pPr>
        <w:pStyle w:val="Odsekzoznamu"/>
        <w:numPr>
          <w:ilvl w:val="0"/>
          <w:numId w:val="7"/>
        </w:numPr>
        <w:spacing w:before="60"/>
        <w:ind w:left="1134" w:hanging="283"/>
        <w:rPr>
          <w:i/>
          <w:iCs/>
          <w:color w:val="000000"/>
          <w:sz w:val="20"/>
          <w:szCs w:val="20"/>
          <w:lang w:val="sk-SK"/>
        </w:rPr>
      </w:pPr>
      <w:r w:rsidRPr="00353D9E">
        <w:rPr>
          <w:i/>
          <w:iCs/>
          <w:color w:val="000000"/>
          <w:sz w:val="20"/>
          <w:szCs w:val="20"/>
          <w:lang w:val="sk-SK"/>
        </w:rPr>
        <w:t>existujúca budova: (</w:t>
      </w:r>
      <w:r w:rsidRPr="00353D9E">
        <w:rPr>
          <w:i/>
          <w:iCs/>
          <w:color w:val="000000"/>
          <w:sz w:val="20"/>
          <w:szCs w:val="20"/>
          <w:u w:val="single"/>
          <w:lang w:val="sk-SK"/>
        </w:rPr>
        <w:t>vybrať akou formou)</w:t>
      </w:r>
      <w:r w:rsidRPr="00353D9E">
        <w:rPr>
          <w:i/>
          <w:iCs/>
          <w:color w:val="000000"/>
          <w:sz w:val="20"/>
          <w:szCs w:val="20"/>
          <w:lang w:val="sk-SK"/>
        </w:rPr>
        <w:t xml:space="preserve"> </w:t>
      </w:r>
    </w:p>
    <w:p w:rsidR="005B3FF9" w:rsidRPr="00353D9E" w:rsidRDefault="005B3FF9" w:rsidP="005B3FF9">
      <w:pPr>
        <w:pStyle w:val="Odsekzoznamu"/>
        <w:numPr>
          <w:ilvl w:val="0"/>
          <w:numId w:val="23"/>
        </w:numPr>
        <w:spacing w:before="60"/>
        <w:ind w:left="3119" w:hanging="153"/>
        <w:rPr>
          <w:i/>
          <w:iCs/>
          <w:color w:val="000000"/>
          <w:sz w:val="20"/>
          <w:szCs w:val="20"/>
          <w:lang w:val="sk-SK"/>
        </w:rPr>
      </w:pPr>
      <w:r w:rsidRPr="00353D9E">
        <w:rPr>
          <w:i/>
          <w:iCs/>
          <w:color w:val="000000"/>
          <w:sz w:val="20"/>
          <w:szCs w:val="20"/>
          <w:lang w:val="sk-SK"/>
        </w:rPr>
        <w:t xml:space="preserve"> vznik bytu prestavbou, </w:t>
      </w:r>
    </w:p>
    <w:p w:rsidR="005B3FF9" w:rsidRPr="00353D9E" w:rsidRDefault="005B3FF9" w:rsidP="005B3FF9">
      <w:pPr>
        <w:pStyle w:val="Odsekzoznamu"/>
        <w:numPr>
          <w:ilvl w:val="0"/>
          <w:numId w:val="23"/>
        </w:numPr>
        <w:spacing w:before="60"/>
        <w:ind w:left="3119" w:hanging="153"/>
        <w:rPr>
          <w:i/>
          <w:iCs/>
          <w:color w:val="000000"/>
          <w:sz w:val="20"/>
          <w:szCs w:val="20"/>
          <w:lang w:val="sk-SK"/>
        </w:rPr>
      </w:pPr>
      <w:r w:rsidRPr="00353D9E">
        <w:rPr>
          <w:i/>
          <w:iCs/>
          <w:color w:val="000000"/>
          <w:sz w:val="20"/>
          <w:szCs w:val="20"/>
          <w:lang w:val="sk-SK"/>
        </w:rPr>
        <w:t xml:space="preserve">vznik bytu prístavbou, </w:t>
      </w:r>
    </w:p>
    <w:p w:rsidR="005B3FF9" w:rsidRPr="00353D9E" w:rsidRDefault="005B3FF9" w:rsidP="005B3FF9">
      <w:pPr>
        <w:pStyle w:val="Odsekzoznamu"/>
        <w:numPr>
          <w:ilvl w:val="0"/>
          <w:numId w:val="23"/>
        </w:numPr>
        <w:spacing w:before="60"/>
        <w:ind w:left="3119" w:hanging="153"/>
        <w:rPr>
          <w:i/>
          <w:iCs/>
          <w:color w:val="000000"/>
          <w:sz w:val="20"/>
          <w:szCs w:val="20"/>
          <w:lang w:val="sk-SK"/>
        </w:rPr>
      </w:pPr>
      <w:r w:rsidRPr="00353D9E">
        <w:rPr>
          <w:i/>
          <w:iCs/>
          <w:color w:val="000000"/>
          <w:sz w:val="20"/>
          <w:szCs w:val="20"/>
          <w:lang w:val="sk-SK"/>
        </w:rPr>
        <w:t xml:space="preserve">vznik bytu </w:t>
      </w:r>
      <w:r w:rsidRPr="00353D9E">
        <w:rPr>
          <w:i/>
          <w:iCs/>
          <w:color w:val="000000"/>
          <w:sz w:val="20"/>
          <w:szCs w:val="20"/>
          <w:lang w:val="sk-SK"/>
        </w:rPr>
        <w:tab/>
        <w:t xml:space="preserve">nadstavbou, </w:t>
      </w:r>
    </w:p>
    <w:p w:rsidR="005B3FF9" w:rsidRPr="00353D9E" w:rsidRDefault="005B3FF9" w:rsidP="005B3FF9">
      <w:pPr>
        <w:pStyle w:val="Odsekzoznamu"/>
        <w:numPr>
          <w:ilvl w:val="0"/>
          <w:numId w:val="23"/>
        </w:numPr>
        <w:spacing w:before="60"/>
        <w:ind w:left="3119" w:hanging="153"/>
        <w:rPr>
          <w:i/>
          <w:iCs/>
          <w:color w:val="000000"/>
          <w:sz w:val="20"/>
          <w:szCs w:val="20"/>
          <w:lang w:val="sk-SK"/>
        </w:rPr>
      </w:pPr>
      <w:r w:rsidRPr="00353D9E">
        <w:rPr>
          <w:i/>
          <w:iCs/>
          <w:color w:val="000000"/>
          <w:sz w:val="20"/>
          <w:szCs w:val="20"/>
          <w:lang w:val="sk-SK"/>
        </w:rPr>
        <w:t xml:space="preserve">vznik bytu zmenou v užívaní stavby, </w:t>
      </w:r>
    </w:p>
    <w:p w:rsidR="005B3FF9" w:rsidRPr="00353D9E" w:rsidRDefault="005B3FF9" w:rsidP="005B3FF9">
      <w:pPr>
        <w:pStyle w:val="Odsekzoznamu"/>
        <w:numPr>
          <w:ilvl w:val="0"/>
          <w:numId w:val="23"/>
        </w:numPr>
        <w:spacing w:before="60"/>
        <w:ind w:left="3119" w:hanging="153"/>
        <w:rPr>
          <w:i/>
          <w:iCs/>
          <w:color w:val="000000"/>
          <w:sz w:val="20"/>
          <w:szCs w:val="20"/>
          <w:lang w:val="sk-SK"/>
        </w:rPr>
      </w:pPr>
      <w:r w:rsidRPr="00353D9E">
        <w:rPr>
          <w:i/>
          <w:iCs/>
          <w:color w:val="000000"/>
          <w:sz w:val="20"/>
          <w:szCs w:val="20"/>
          <w:lang w:val="sk-SK"/>
        </w:rPr>
        <w:t xml:space="preserve">obnova nebytovej budovy, </w:t>
      </w:r>
    </w:p>
    <w:p w:rsidR="005B3FF9" w:rsidRPr="00353D9E" w:rsidRDefault="005B3FF9" w:rsidP="005B3FF9">
      <w:pPr>
        <w:pStyle w:val="Odsekzoznamu"/>
        <w:numPr>
          <w:ilvl w:val="0"/>
          <w:numId w:val="23"/>
        </w:numPr>
        <w:spacing w:before="60"/>
        <w:ind w:left="3119" w:hanging="153"/>
        <w:rPr>
          <w:i/>
          <w:iCs/>
          <w:color w:val="000000"/>
          <w:sz w:val="20"/>
          <w:szCs w:val="20"/>
          <w:lang w:val="sk-SK"/>
        </w:rPr>
      </w:pPr>
      <w:r w:rsidRPr="00353D9E">
        <w:rPr>
          <w:i/>
          <w:iCs/>
          <w:color w:val="000000"/>
          <w:sz w:val="20"/>
          <w:szCs w:val="20"/>
          <w:lang w:val="sk-SK"/>
        </w:rPr>
        <w:t>obnova bytovej budovy).</w:t>
      </w:r>
    </w:p>
    <w:p w:rsidR="005B3FF9" w:rsidRPr="00353D9E" w:rsidRDefault="005B3FF9" w:rsidP="005B3FF9">
      <w:pPr>
        <w:spacing w:before="60"/>
        <w:ind w:left="426"/>
        <w:rPr>
          <w:i/>
          <w:iCs/>
          <w:color w:val="000000"/>
          <w:sz w:val="20"/>
          <w:szCs w:val="20"/>
        </w:rPr>
      </w:pPr>
    </w:p>
    <w:p w:rsidR="005B3FF9" w:rsidRPr="00353D9E" w:rsidRDefault="005B3FF9" w:rsidP="005B3FF9">
      <w:pPr>
        <w:pStyle w:val="Odsekzoznamu"/>
        <w:numPr>
          <w:ilvl w:val="0"/>
          <w:numId w:val="6"/>
        </w:numPr>
        <w:rPr>
          <w:i/>
          <w:iCs/>
          <w:color w:val="000000"/>
          <w:sz w:val="20"/>
          <w:szCs w:val="20"/>
          <w:lang w:val="sk-SK"/>
        </w:rPr>
      </w:pPr>
      <w:r w:rsidRPr="00353D9E">
        <w:rPr>
          <w:i/>
          <w:iCs/>
          <w:color w:val="000000"/>
          <w:sz w:val="20"/>
          <w:szCs w:val="20"/>
          <w:u w:val="single"/>
          <w:lang w:val="sk-SK"/>
        </w:rPr>
        <w:t>Typ budovy</w:t>
      </w:r>
      <w:r w:rsidRPr="00353D9E">
        <w:rPr>
          <w:i/>
          <w:iCs/>
          <w:color w:val="000000"/>
          <w:sz w:val="20"/>
          <w:szCs w:val="20"/>
          <w:lang w:val="sk-SK"/>
        </w:rPr>
        <w:t xml:space="preserve">  (ak sú budovy určené na rôzne účely, rozlišujú sa podľa hlavného účelu, na ktorý pripadá najväčšia časť využiteľnej podlahovej plochy. Podľa účelu sa budovy členia na bytové budovy a nebytové budovy)(vybrať možnosť písmenka):</w:t>
      </w:r>
    </w:p>
    <w:p w:rsidR="005B3FF9" w:rsidRPr="00353D9E" w:rsidRDefault="005B3FF9" w:rsidP="005B3FF9">
      <w:pPr>
        <w:pStyle w:val="Odsekzoznamu"/>
        <w:numPr>
          <w:ilvl w:val="0"/>
          <w:numId w:val="26"/>
        </w:numPr>
        <w:ind w:left="851" w:hanging="142"/>
        <w:rPr>
          <w:i/>
          <w:iCs/>
          <w:color w:val="000000"/>
          <w:sz w:val="20"/>
          <w:szCs w:val="20"/>
          <w:lang w:val="sk-SK"/>
        </w:rPr>
      </w:pPr>
      <w:r w:rsidRPr="00353D9E">
        <w:rPr>
          <w:i/>
          <w:iCs/>
          <w:color w:val="000000"/>
          <w:sz w:val="20"/>
          <w:szCs w:val="20"/>
          <w:u w:val="single"/>
          <w:lang w:val="sk-SK"/>
        </w:rPr>
        <w:t>Bytová budova</w:t>
      </w:r>
      <w:r w:rsidRPr="00353D9E">
        <w:rPr>
          <w:i/>
          <w:iCs/>
          <w:color w:val="000000"/>
          <w:sz w:val="20"/>
          <w:szCs w:val="20"/>
          <w:lang w:val="sk-SK"/>
        </w:rPr>
        <w:t xml:space="preserve"> je stavba, ktorej najmenej polovica podlahovej plochy je určená na bývanie.</w:t>
      </w:r>
    </w:p>
    <w:p w:rsidR="005B3FF9" w:rsidRPr="00353D9E" w:rsidRDefault="005B3FF9" w:rsidP="005B3FF9">
      <w:pPr>
        <w:pStyle w:val="Odsekzoznamu"/>
        <w:numPr>
          <w:ilvl w:val="2"/>
          <w:numId w:val="27"/>
        </w:numPr>
        <w:ind w:left="1276" w:hanging="283"/>
        <w:rPr>
          <w:i/>
          <w:iCs/>
          <w:color w:val="000000"/>
          <w:sz w:val="20"/>
          <w:szCs w:val="20"/>
          <w:lang w:val="sk-SK"/>
        </w:rPr>
      </w:pPr>
      <w:r w:rsidRPr="00353D9E">
        <w:rPr>
          <w:i/>
          <w:iCs/>
          <w:color w:val="000000"/>
          <w:sz w:val="20"/>
          <w:szCs w:val="20"/>
          <w:u w:val="single"/>
          <w:lang w:val="sk-SK"/>
        </w:rPr>
        <w:t>Bytové domy</w:t>
      </w:r>
      <w:r w:rsidRPr="00353D9E">
        <w:rPr>
          <w:i/>
          <w:iCs/>
          <w:color w:val="000000"/>
          <w:sz w:val="20"/>
          <w:szCs w:val="20"/>
          <w:lang w:val="sk-SK"/>
        </w:rPr>
        <w:t xml:space="preserve"> musia mať najmenej 4 byty a spoločný vstup z verejnej komunikácie.</w:t>
      </w:r>
    </w:p>
    <w:p w:rsidR="005B3FF9" w:rsidRPr="00353D9E" w:rsidRDefault="005B3FF9" w:rsidP="005B3FF9">
      <w:pPr>
        <w:pStyle w:val="Odsekzoznamu"/>
        <w:numPr>
          <w:ilvl w:val="2"/>
          <w:numId w:val="27"/>
        </w:numPr>
        <w:ind w:left="1276" w:hanging="283"/>
        <w:rPr>
          <w:i/>
          <w:iCs/>
          <w:color w:val="000000"/>
          <w:sz w:val="20"/>
          <w:szCs w:val="20"/>
          <w:lang w:val="sk-SK"/>
        </w:rPr>
      </w:pPr>
      <w:r w:rsidRPr="00353D9E">
        <w:rPr>
          <w:i/>
          <w:iCs/>
          <w:color w:val="000000"/>
          <w:sz w:val="20"/>
          <w:szCs w:val="20"/>
          <w:u w:val="single"/>
          <w:lang w:val="sk-SK"/>
        </w:rPr>
        <w:t>Rodinné domy</w:t>
      </w:r>
      <w:r w:rsidRPr="00353D9E">
        <w:rPr>
          <w:i/>
          <w:iCs/>
          <w:color w:val="000000"/>
          <w:sz w:val="20"/>
          <w:szCs w:val="20"/>
          <w:lang w:val="sk-SK"/>
        </w:rPr>
        <w:t xml:space="preserve"> sú budovy určené predovšetkým na rodinné bývanie so samostatným vstupom z verejnej komunikácie, majú najviac tri byty, dve nadzemné podlažia a podkrovie.</w:t>
      </w:r>
    </w:p>
    <w:p w:rsidR="005B3FF9" w:rsidRPr="00353D9E" w:rsidRDefault="005B3FF9" w:rsidP="005B3FF9">
      <w:pPr>
        <w:pStyle w:val="Odsekzoznamu"/>
        <w:numPr>
          <w:ilvl w:val="2"/>
          <w:numId w:val="27"/>
        </w:numPr>
        <w:ind w:left="1276" w:hanging="283"/>
        <w:rPr>
          <w:i/>
          <w:iCs/>
          <w:color w:val="000000"/>
          <w:sz w:val="20"/>
          <w:szCs w:val="20"/>
          <w:lang w:val="sk-SK"/>
        </w:rPr>
      </w:pPr>
      <w:r w:rsidRPr="00353D9E">
        <w:rPr>
          <w:i/>
          <w:iCs/>
          <w:color w:val="000000"/>
          <w:sz w:val="20"/>
          <w:szCs w:val="20"/>
          <w:u w:val="single"/>
          <w:lang w:val="sk-SK"/>
        </w:rPr>
        <w:t>Ostatné budovy na bývanie</w:t>
      </w:r>
      <w:r w:rsidRPr="00353D9E">
        <w:rPr>
          <w:i/>
          <w:iCs/>
          <w:color w:val="000000"/>
          <w:sz w:val="20"/>
          <w:szCs w:val="20"/>
          <w:lang w:val="sk-SK"/>
        </w:rPr>
        <w:t xml:space="preserve"> - napríklad detské domovy, študentské domovy, domovy dôchodcov a útulky pre bezdomovcov a pod.</w:t>
      </w:r>
    </w:p>
    <w:p w:rsidR="005B3FF9" w:rsidRPr="00353D9E" w:rsidRDefault="005B3FF9" w:rsidP="005B3FF9">
      <w:pPr>
        <w:pStyle w:val="Odsekzoznamu"/>
        <w:numPr>
          <w:ilvl w:val="0"/>
          <w:numId w:val="26"/>
        </w:numPr>
        <w:ind w:left="851" w:hanging="142"/>
        <w:rPr>
          <w:i/>
          <w:iCs/>
          <w:color w:val="000000"/>
          <w:sz w:val="20"/>
          <w:szCs w:val="20"/>
          <w:lang w:val="sk-SK"/>
        </w:rPr>
      </w:pPr>
      <w:r w:rsidRPr="00353D9E">
        <w:rPr>
          <w:i/>
          <w:iCs/>
          <w:color w:val="000000"/>
          <w:sz w:val="20"/>
          <w:szCs w:val="20"/>
          <w:u w:val="single"/>
          <w:lang w:val="sk-SK"/>
        </w:rPr>
        <w:t>Nebytová budova</w:t>
      </w:r>
      <w:r w:rsidRPr="00353D9E">
        <w:rPr>
          <w:i/>
          <w:iCs/>
          <w:color w:val="000000"/>
          <w:sz w:val="20"/>
          <w:szCs w:val="20"/>
          <w:lang w:val="sk-SK"/>
        </w:rPr>
        <w:t xml:space="preserve"> je stavba, v ktorej je viac ako polovica jej využiteľnej podlahovej plochy určená na nebytové účely.</w:t>
      </w:r>
    </w:p>
    <w:p w:rsidR="005B3FF9" w:rsidRPr="00353D9E" w:rsidRDefault="005B3FF9" w:rsidP="005B3FF9">
      <w:pPr>
        <w:pStyle w:val="Odsekzoznamu"/>
        <w:numPr>
          <w:ilvl w:val="2"/>
          <w:numId w:val="27"/>
        </w:numPr>
        <w:ind w:left="1276" w:hanging="283"/>
        <w:rPr>
          <w:i/>
          <w:iCs/>
          <w:color w:val="000000"/>
          <w:sz w:val="20"/>
          <w:szCs w:val="20"/>
          <w:lang w:val="sk-SK"/>
        </w:rPr>
      </w:pPr>
      <w:r w:rsidRPr="00353D9E">
        <w:rPr>
          <w:i/>
          <w:iCs/>
          <w:color w:val="000000"/>
          <w:sz w:val="20"/>
          <w:szCs w:val="20"/>
          <w:u w:val="single"/>
          <w:lang w:val="sk-SK"/>
        </w:rPr>
        <w:t>Priemyselné budovy</w:t>
      </w:r>
      <w:r w:rsidRPr="00353D9E">
        <w:rPr>
          <w:i/>
          <w:iCs/>
          <w:color w:val="000000"/>
          <w:sz w:val="20"/>
          <w:szCs w:val="20"/>
          <w:lang w:val="sk-SK"/>
        </w:rPr>
        <w:t xml:space="preserve"> - budovy používané na priemyselnú výrobu, napr. továrne, dielne, bitúnky, pivovary, montážne závody atď.</w:t>
      </w:r>
    </w:p>
    <w:p w:rsidR="005B3FF9" w:rsidRPr="00353D9E" w:rsidRDefault="005B3FF9" w:rsidP="005B3FF9">
      <w:pPr>
        <w:pStyle w:val="Odsekzoznamu"/>
        <w:numPr>
          <w:ilvl w:val="2"/>
          <w:numId w:val="27"/>
        </w:numPr>
        <w:ind w:left="1276" w:hanging="283"/>
        <w:rPr>
          <w:i/>
          <w:iCs/>
          <w:color w:val="000000"/>
          <w:sz w:val="20"/>
          <w:szCs w:val="20"/>
          <w:lang w:val="sk-SK"/>
        </w:rPr>
      </w:pPr>
      <w:r w:rsidRPr="00353D9E">
        <w:rPr>
          <w:i/>
          <w:iCs/>
          <w:color w:val="000000"/>
          <w:sz w:val="20"/>
          <w:szCs w:val="20"/>
          <w:u w:val="single"/>
          <w:lang w:val="sk-SK"/>
        </w:rPr>
        <w:t>Poľnohospodárske budovy, nebytové</w:t>
      </w:r>
      <w:r w:rsidRPr="00353D9E">
        <w:rPr>
          <w:i/>
          <w:iCs/>
          <w:color w:val="000000"/>
          <w:sz w:val="20"/>
          <w:szCs w:val="20"/>
          <w:lang w:val="sk-SK"/>
        </w:rPr>
        <w:t xml:space="preserve"> - poľnohospodárske budovy a stavby, poľnohospodárske sklady, stajne, maštale, ošipárne, ovčince, psince, zariadenia na chov hydiny, sýpky, hangáre a poľnohospodárske kôlne, pivnice, vínne pivnice, veľké vinárske sudy, skleníky, poľnohospodárske silá atď.</w:t>
      </w:r>
    </w:p>
    <w:p w:rsidR="005B3FF9" w:rsidRPr="00353D9E" w:rsidRDefault="005B3FF9" w:rsidP="005B3FF9">
      <w:pPr>
        <w:pStyle w:val="Odsekzoznamu"/>
        <w:numPr>
          <w:ilvl w:val="2"/>
          <w:numId w:val="27"/>
        </w:numPr>
        <w:ind w:left="1276" w:hanging="283"/>
        <w:rPr>
          <w:i/>
          <w:iCs/>
          <w:color w:val="000000"/>
          <w:sz w:val="20"/>
          <w:szCs w:val="20"/>
          <w:lang w:val="sk-SK"/>
        </w:rPr>
      </w:pPr>
      <w:r w:rsidRPr="00353D9E">
        <w:rPr>
          <w:i/>
          <w:iCs/>
          <w:color w:val="000000"/>
          <w:sz w:val="20"/>
          <w:szCs w:val="20"/>
          <w:u w:val="single"/>
          <w:lang w:val="sk-SK"/>
        </w:rPr>
        <w:t>Budovy pre administratívu -</w:t>
      </w:r>
      <w:r w:rsidRPr="00353D9E">
        <w:rPr>
          <w:i/>
          <w:iCs/>
          <w:color w:val="000000"/>
          <w:sz w:val="20"/>
          <w:szCs w:val="20"/>
          <w:lang w:val="sk-SK"/>
        </w:rPr>
        <w:t xml:space="preserve"> budovy pre obchodné účely, na úradnícke a administratívne účely napríklad banky, pošty, obecné úrady, vládne budovy, konferenčné a kongresové centrá, súdy, budovy parlamentu atď.</w:t>
      </w:r>
    </w:p>
    <w:p w:rsidR="005B3FF9" w:rsidRPr="00353D9E" w:rsidRDefault="005B3FF9" w:rsidP="005B3FF9">
      <w:pPr>
        <w:pStyle w:val="Odsekzoznamu"/>
        <w:numPr>
          <w:ilvl w:val="2"/>
          <w:numId w:val="27"/>
        </w:numPr>
        <w:ind w:left="1276" w:hanging="283"/>
        <w:rPr>
          <w:i/>
          <w:iCs/>
          <w:color w:val="000000"/>
          <w:sz w:val="20"/>
          <w:szCs w:val="20"/>
          <w:lang w:val="sk-SK"/>
        </w:rPr>
      </w:pPr>
      <w:r w:rsidRPr="00353D9E">
        <w:rPr>
          <w:i/>
          <w:iCs/>
          <w:color w:val="000000"/>
          <w:sz w:val="20"/>
          <w:szCs w:val="20"/>
          <w:u w:val="single"/>
          <w:lang w:val="sk-SK"/>
        </w:rPr>
        <w:t>Budovy pre obchod a služby -</w:t>
      </w:r>
      <w:r w:rsidRPr="00353D9E">
        <w:rPr>
          <w:i/>
          <w:iCs/>
          <w:color w:val="000000"/>
          <w:sz w:val="20"/>
          <w:szCs w:val="20"/>
          <w:lang w:val="sk-SK"/>
        </w:rPr>
        <w:t xml:space="preserve"> obchodné centrá, obchodné kluby, obchodné domy, oddelené obchody a butiky, výstavnícke a aukčné haly, tržnice, čerpacie stanice atď.</w:t>
      </w:r>
    </w:p>
    <w:p w:rsidR="005B3FF9" w:rsidRPr="00353D9E" w:rsidRDefault="005B3FF9" w:rsidP="005B3FF9">
      <w:pPr>
        <w:pStyle w:val="Odsekzoznamu"/>
        <w:numPr>
          <w:ilvl w:val="2"/>
          <w:numId w:val="27"/>
        </w:numPr>
        <w:ind w:left="1276" w:hanging="283"/>
        <w:rPr>
          <w:i/>
          <w:iCs/>
          <w:color w:val="000000"/>
          <w:sz w:val="20"/>
          <w:szCs w:val="20"/>
          <w:lang w:val="sk-SK"/>
        </w:rPr>
      </w:pPr>
      <w:r w:rsidRPr="00353D9E">
        <w:rPr>
          <w:i/>
          <w:iCs/>
          <w:color w:val="000000"/>
          <w:sz w:val="20"/>
          <w:szCs w:val="20"/>
          <w:u w:val="single"/>
          <w:lang w:val="sk-SK"/>
        </w:rPr>
        <w:t>Budovy pre dopravu a komunikácie -</w:t>
      </w:r>
      <w:r w:rsidRPr="00353D9E">
        <w:rPr>
          <w:i/>
          <w:iCs/>
          <w:color w:val="000000"/>
          <w:sz w:val="20"/>
          <w:szCs w:val="20"/>
          <w:lang w:val="sk-SK"/>
        </w:rPr>
        <w:t xml:space="preserve"> budovy a zariadenia pre civilné a vojenské letiská, železničné stanice, autobusové stanice, prístavy, lanovkové a sedačkové stanice, rozhlasové a televízne budovy, budovy telefónnych ústredí, telekomunikačné strediská, garáže (nadzemné alebo podzemné) a kryté parkoviská, hangáre pre lietadlá, signalizačné zariadenia, vozovne, telefónne búdky, majáky, budovy (veže) riadenia letovej prevádzky, prístrešky pre bicykle atď.</w:t>
      </w:r>
    </w:p>
    <w:p w:rsidR="005B3FF9" w:rsidRPr="00353D9E" w:rsidRDefault="005B3FF9" w:rsidP="005B3FF9">
      <w:pPr>
        <w:pStyle w:val="Odsekzoznamu"/>
        <w:numPr>
          <w:ilvl w:val="2"/>
          <w:numId w:val="27"/>
        </w:numPr>
        <w:ind w:left="1276" w:hanging="283"/>
        <w:rPr>
          <w:i/>
          <w:iCs/>
          <w:color w:val="000000"/>
          <w:sz w:val="20"/>
          <w:szCs w:val="20"/>
          <w:lang w:val="sk-SK"/>
        </w:rPr>
      </w:pPr>
      <w:r w:rsidRPr="00353D9E">
        <w:rPr>
          <w:i/>
          <w:iCs/>
          <w:color w:val="000000"/>
          <w:sz w:val="20"/>
          <w:szCs w:val="20"/>
          <w:u w:val="single"/>
          <w:lang w:val="sk-SK"/>
        </w:rPr>
        <w:t>Hotely a podobné budovy -</w:t>
      </w:r>
      <w:r w:rsidRPr="00353D9E">
        <w:rPr>
          <w:i/>
          <w:iCs/>
          <w:color w:val="000000"/>
          <w:sz w:val="20"/>
          <w:szCs w:val="20"/>
          <w:lang w:val="sk-SK"/>
        </w:rPr>
        <w:t xml:space="preserve"> hotely, motely, hostince, penzióny a podobné ubytovacie zariadenia s alebo bez reštaurácie, mládežnícke ubytovne, horské chaty, detské či rodinné prázdninové tábory, prázdninové bungalovy, dovolenkové a oddychové sídla a ďalšie ubytovacie zariadenia pre turistov, oddelené reštaurácie a bary.</w:t>
      </w:r>
    </w:p>
    <w:p w:rsidR="005B3FF9" w:rsidRPr="00353D9E" w:rsidRDefault="005B3FF9" w:rsidP="005B3FF9">
      <w:pPr>
        <w:pStyle w:val="Odsekzoznamu"/>
        <w:numPr>
          <w:ilvl w:val="2"/>
          <w:numId w:val="27"/>
        </w:numPr>
        <w:ind w:left="1276" w:hanging="283"/>
        <w:rPr>
          <w:i/>
          <w:iCs/>
          <w:color w:val="000000"/>
          <w:sz w:val="20"/>
          <w:szCs w:val="20"/>
          <w:lang w:val="sk-SK"/>
        </w:rPr>
      </w:pPr>
      <w:r w:rsidRPr="00353D9E">
        <w:rPr>
          <w:i/>
          <w:iCs/>
          <w:color w:val="000000"/>
          <w:sz w:val="20"/>
          <w:szCs w:val="20"/>
          <w:u w:val="single"/>
          <w:lang w:val="sk-SK"/>
        </w:rPr>
        <w:t>Budovy pre kultúru a verejnú zábavu -</w:t>
      </w:r>
      <w:r w:rsidRPr="00353D9E">
        <w:rPr>
          <w:i/>
          <w:iCs/>
          <w:color w:val="000000"/>
          <w:sz w:val="20"/>
          <w:szCs w:val="20"/>
          <w:lang w:val="sk-SK"/>
        </w:rPr>
        <w:t xml:space="preserve"> kiná, koncertné sály, operné domy, divadlá, spoločenské domy a viacúčelové domy používané hlavne na verejnú zábavu, kasína, cirkusy, hudobné sály, tanečné sály a diskotéky, pódiá, múzeá, galérie, knižnice a multimediálne centrá, archívy atď.</w:t>
      </w:r>
    </w:p>
    <w:p w:rsidR="005B3FF9" w:rsidRPr="00353D9E" w:rsidRDefault="005B3FF9" w:rsidP="005B3FF9">
      <w:pPr>
        <w:pStyle w:val="Odsekzoznamu"/>
        <w:numPr>
          <w:ilvl w:val="2"/>
          <w:numId w:val="27"/>
        </w:numPr>
        <w:ind w:left="1276" w:hanging="283"/>
        <w:rPr>
          <w:i/>
          <w:iCs/>
          <w:color w:val="000000"/>
          <w:sz w:val="20"/>
          <w:szCs w:val="20"/>
          <w:lang w:val="sk-SK"/>
        </w:rPr>
      </w:pPr>
      <w:r w:rsidRPr="00353D9E">
        <w:rPr>
          <w:i/>
          <w:iCs/>
          <w:color w:val="000000"/>
          <w:sz w:val="20"/>
          <w:szCs w:val="20"/>
          <w:u w:val="single"/>
          <w:lang w:val="sk-SK"/>
        </w:rPr>
        <w:t xml:space="preserve">Budovy na vzdelávanie a pre školy, univerzity - </w:t>
      </w:r>
      <w:r w:rsidRPr="00353D9E">
        <w:rPr>
          <w:i/>
          <w:iCs/>
          <w:color w:val="000000"/>
          <w:sz w:val="20"/>
          <w:szCs w:val="20"/>
          <w:lang w:val="sk-SK"/>
        </w:rPr>
        <w:t xml:space="preserve">budovy používané na predškolské, základné a stredné vzdelanie, napr. materské školy, základné školy, stredné školy, vysoké školy, gymnáziá, odborné školy atď., oficiálne vzdelávacie centrá, školy pre odborné vzdelanie, budovy používané pre vysokoškolské vzdelávanie a výskum, </w:t>
      </w:r>
      <w:r w:rsidRPr="00353D9E">
        <w:rPr>
          <w:i/>
          <w:iCs/>
          <w:color w:val="000000"/>
          <w:sz w:val="20"/>
          <w:szCs w:val="20"/>
          <w:lang w:val="sk-SK"/>
        </w:rPr>
        <w:lastRenderedPageBreak/>
        <w:t>výskumné laboratóriá, vyššie vzdelávacie zariadenia, špeciálne školy pre hendikepované deti, meteorologické stanice, observatóriá.</w:t>
      </w:r>
    </w:p>
    <w:p w:rsidR="005B3FF9" w:rsidRPr="00353D9E" w:rsidRDefault="005B3FF9" w:rsidP="005B3FF9">
      <w:pPr>
        <w:pStyle w:val="Odsekzoznamu"/>
        <w:numPr>
          <w:ilvl w:val="2"/>
          <w:numId w:val="27"/>
        </w:numPr>
        <w:ind w:left="1276" w:hanging="283"/>
        <w:rPr>
          <w:i/>
          <w:iCs/>
          <w:color w:val="000000"/>
          <w:sz w:val="20"/>
          <w:szCs w:val="20"/>
          <w:lang w:val="sk-SK"/>
        </w:rPr>
      </w:pPr>
      <w:r w:rsidRPr="00353D9E">
        <w:rPr>
          <w:i/>
          <w:iCs/>
          <w:color w:val="000000"/>
          <w:sz w:val="20"/>
          <w:szCs w:val="20"/>
          <w:u w:val="single"/>
          <w:lang w:val="sk-SK"/>
        </w:rPr>
        <w:t>Budovy pre nemocničné a zdravotnícke zariadenia -</w:t>
      </w:r>
      <w:r w:rsidRPr="00353D9E">
        <w:rPr>
          <w:i/>
          <w:iCs/>
          <w:color w:val="000000"/>
          <w:sz w:val="20"/>
          <w:szCs w:val="20"/>
          <w:lang w:val="sk-SK"/>
        </w:rPr>
        <w:t xml:space="preserve"> inštitúcie poskytujúce lekárske a operačné ošetrenie a zdravotnú starostlivosť chorým alebo zraneným osobám, sanatóriá, lôžkové oddelenia v nemocniciach a opatrovateľských domoch, psychiatrické liečebne, centrá pre matky a dieťa, fakultné nemocnice, nemocnice v nápravných zariadeniach, väzenské alebo vojenské nemocnice, budovy pre termálnu liečbu, talasoterapiu, funkčnú rehabilitáciu, krvné transfúzne stanice, zberateľské stanice materského mlieka, veterinárne stanice, budovy s kombinovanými ubytovacími službami a opatrovateľské domy pre starších a pre hendikepovaných atď.</w:t>
      </w:r>
    </w:p>
    <w:p w:rsidR="005B3FF9" w:rsidRPr="00353D9E" w:rsidRDefault="005B3FF9" w:rsidP="005B3FF9">
      <w:pPr>
        <w:pStyle w:val="Odsekzoznamu"/>
        <w:numPr>
          <w:ilvl w:val="2"/>
          <w:numId w:val="27"/>
        </w:numPr>
        <w:ind w:left="1276" w:hanging="283"/>
        <w:rPr>
          <w:i/>
          <w:iCs/>
          <w:color w:val="000000"/>
          <w:sz w:val="20"/>
          <w:szCs w:val="20"/>
          <w:lang w:val="sk-SK"/>
        </w:rPr>
      </w:pPr>
      <w:r w:rsidRPr="00353D9E">
        <w:rPr>
          <w:i/>
          <w:iCs/>
          <w:color w:val="000000"/>
          <w:sz w:val="20"/>
          <w:szCs w:val="20"/>
          <w:u w:val="single"/>
          <w:lang w:val="sk-SK"/>
        </w:rPr>
        <w:t>Budovy pre šport -</w:t>
      </w:r>
      <w:r w:rsidRPr="00353D9E">
        <w:rPr>
          <w:i/>
          <w:iCs/>
          <w:color w:val="000000"/>
          <w:sz w:val="20"/>
          <w:szCs w:val="20"/>
          <w:lang w:val="sk-SK"/>
        </w:rPr>
        <w:t xml:space="preserve"> budovy používané pre halové športy (basketbalové ihriská, tenisové kurty, bazény, gymnastické haly, zimné štadióny atď.), s miestami pre divákov (terasy, sedadlá, atď.) a miestami pre účastníkov (sprchy a šatne).</w:t>
      </w:r>
    </w:p>
    <w:p w:rsidR="005B3FF9" w:rsidRPr="00353D9E" w:rsidRDefault="005B3FF9" w:rsidP="005B3FF9">
      <w:pPr>
        <w:pStyle w:val="Odsekzoznamu"/>
        <w:numPr>
          <w:ilvl w:val="2"/>
          <w:numId w:val="27"/>
        </w:numPr>
        <w:ind w:left="1276" w:hanging="283"/>
        <w:rPr>
          <w:i/>
          <w:iCs/>
          <w:color w:val="000000"/>
          <w:sz w:val="20"/>
          <w:szCs w:val="20"/>
          <w:lang w:val="sk-SK"/>
        </w:rPr>
      </w:pPr>
      <w:r w:rsidRPr="00353D9E">
        <w:rPr>
          <w:i/>
          <w:iCs/>
          <w:color w:val="000000"/>
          <w:sz w:val="20"/>
          <w:szCs w:val="20"/>
          <w:u w:val="single"/>
          <w:lang w:val="sk-SK"/>
        </w:rPr>
        <w:t>Budovy pre náboženské alebo pohrebné účely -</w:t>
      </w:r>
      <w:r w:rsidRPr="00353D9E">
        <w:rPr>
          <w:i/>
          <w:iCs/>
          <w:color w:val="000000"/>
          <w:sz w:val="20"/>
          <w:szCs w:val="20"/>
          <w:lang w:val="sk-SK"/>
        </w:rPr>
        <w:t xml:space="preserve"> kostoly, kaplnky, mešity, synagógy, cintoríny a súvisiace budovy, pohrebné siene, krematóriá atď.</w:t>
      </w:r>
    </w:p>
    <w:p w:rsidR="005B3FF9" w:rsidRPr="00353D9E" w:rsidRDefault="005B3FF9" w:rsidP="005B3FF9">
      <w:pPr>
        <w:pStyle w:val="Odsekzoznamu"/>
        <w:numPr>
          <w:ilvl w:val="2"/>
          <w:numId w:val="27"/>
        </w:numPr>
        <w:ind w:left="1276" w:hanging="283"/>
        <w:rPr>
          <w:i/>
          <w:iCs/>
          <w:color w:val="000000"/>
          <w:sz w:val="20"/>
          <w:szCs w:val="20"/>
          <w:lang w:val="sk-SK"/>
        </w:rPr>
      </w:pPr>
      <w:r w:rsidRPr="00353D9E">
        <w:rPr>
          <w:i/>
          <w:iCs/>
          <w:color w:val="000000"/>
          <w:sz w:val="20"/>
          <w:szCs w:val="20"/>
          <w:u w:val="single"/>
          <w:lang w:val="sk-SK"/>
        </w:rPr>
        <w:t>Nádrže, silá a sklady -</w:t>
      </w:r>
      <w:r w:rsidRPr="00353D9E">
        <w:rPr>
          <w:i/>
          <w:iCs/>
          <w:color w:val="000000"/>
          <w:sz w:val="20"/>
          <w:szCs w:val="20"/>
          <w:lang w:val="sk-SK"/>
        </w:rPr>
        <w:t xml:space="preserve"> nádrže a zásobníky, nádrže na ropu a zemný plyn, silá na obilie, cement alebo iné suché látky, chladiarne a špecializované sklady, skladovacie plochy atď.</w:t>
      </w:r>
    </w:p>
    <w:p w:rsidR="005B3FF9" w:rsidRPr="00353D9E" w:rsidRDefault="005B3FF9" w:rsidP="005B3FF9">
      <w:pPr>
        <w:pStyle w:val="Odsekzoznamu"/>
        <w:numPr>
          <w:ilvl w:val="2"/>
          <w:numId w:val="27"/>
        </w:numPr>
        <w:ind w:left="1276" w:hanging="283"/>
        <w:rPr>
          <w:i/>
          <w:iCs/>
          <w:color w:val="000000"/>
          <w:sz w:val="20"/>
          <w:szCs w:val="20"/>
          <w:u w:val="single"/>
          <w:lang w:val="sk-SK"/>
        </w:rPr>
      </w:pPr>
      <w:r w:rsidRPr="00353D9E">
        <w:rPr>
          <w:i/>
          <w:iCs/>
          <w:color w:val="000000"/>
          <w:sz w:val="20"/>
          <w:szCs w:val="20"/>
          <w:u w:val="single"/>
          <w:lang w:val="sk-SK"/>
        </w:rPr>
        <w:t>Iné nebytové budovy</w:t>
      </w:r>
    </w:p>
    <w:p w:rsidR="005B3FF9" w:rsidRPr="00353D9E" w:rsidRDefault="005B3FF9" w:rsidP="005B3FF9">
      <w:pPr>
        <w:rPr>
          <w:i/>
          <w:iCs/>
          <w:color w:val="000000"/>
          <w:sz w:val="20"/>
          <w:szCs w:val="20"/>
        </w:rPr>
      </w:pPr>
    </w:p>
    <w:p w:rsidR="005B3FF9" w:rsidRPr="00353D9E" w:rsidRDefault="005B3FF9" w:rsidP="005B3FF9">
      <w:pPr>
        <w:pStyle w:val="Odsekzoznamu"/>
        <w:numPr>
          <w:ilvl w:val="0"/>
          <w:numId w:val="6"/>
        </w:numPr>
        <w:rPr>
          <w:i/>
          <w:iCs/>
          <w:color w:val="000000"/>
          <w:sz w:val="20"/>
          <w:szCs w:val="20"/>
          <w:lang w:val="sk-SK"/>
        </w:rPr>
      </w:pPr>
      <w:r w:rsidRPr="00353D9E">
        <w:rPr>
          <w:i/>
          <w:iCs/>
          <w:color w:val="000000"/>
          <w:sz w:val="20"/>
          <w:szCs w:val="20"/>
          <w:lang w:val="sk-SK"/>
        </w:rPr>
        <w:t>Existencia bytov v budove (je atribút, ktorý určuje či sa v budove nachádzajú, alebo budú nachádzať)</w:t>
      </w:r>
    </w:p>
    <w:p w:rsidR="005B3FF9" w:rsidRPr="00353D9E" w:rsidRDefault="005B3FF9" w:rsidP="005B3FF9">
      <w:pPr>
        <w:pStyle w:val="Odsekzoznamu"/>
        <w:ind w:left="786"/>
        <w:rPr>
          <w:i/>
          <w:iCs/>
          <w:color w:val="000000"/>
          <w:sz w:val="20"/>
          <w:szCs w:val="20"/>
          <w:lang w:val="sk-SK"/>
        </w:rPr>
      </w:pPr>
      <w:r w:rsidRPr="00353D9E">
        <w:rPr>
          <w:i/>
          <w:iCs/>
          <w:color w:val="000000"/>
          <w:sz w:val="20"/>
          <w:szCs w:val="20"/>
          <w:lang w:val="sk-SK"/>
        </w:rPr>
        <w:t>a) Áno</w:t>
      </w:r>
    </w:p>
    <w:p w:rsidR="005B3FF9" w:rsidRPr="00353D9E" w:rsidRDefault="005B3FF9" w:rsidP="005B3FF9">
      <w:pPr>
        <w:pStyle w:val="Odsekzoznamu"/>
        <w:ind w:left="786"/>
        <w:rPr>
          <w:i/>
          <w:iCs/>
          <w:color w:val="000000"/>
          <w:sz w:val="20"/>
          <w:szCs w:val="20"/>
          <w:lang w:val="sk-SK"/>
        </w:rPr>
      </w:pPr>
      <w:r w:rsidRPr="00353D9E">
        <w:rPr>
          <w:i/>
          <w:iCs/>
          <w:color w:val="000000"/>
          <w:sz w:val="20"/>
          <w:szCs w:val="20"/>
          <w:lang w:val="sk-SK"/>
        </w:rPr>
        <w:t>b) Nie</w:t>
      </w:r>
    </w:p>
    <w:p w:rsidR="005B3FF9" w:rsidRPr="00353D9E" w:rsidRDefault="005B3FF9" w:rsidP="005B3FF9">
      <w:pPr>
        <w:pStyle w:val="Zkladntext30"/>
        <w:numPr>
          <w:ilvl w:val="0"/>
          <w:numId w:val="6"/>
        </w:numPr>
        <w:spacing w:before="60" w:after="0"/>
        <w:rPr>
          <w:i/>
          <w:iCs/>
          <w:color w:val="000000"/>
          <w:sz w:val="20"/>
          <w:szCs w:val="20"/>
        </w:rPr>
      </w:pPr>
      <w:r w:rsidRPr="00353D9E">
        <w:rPr>
          <w:i/>
          <w:iCs/>
          <w:color w:val="000000"/>
          <w:sz w:val="20"/>
          <w:szCs w:val="20"/>
          <w:u w:val="single"/>
        </w:rPr>
        <w:t xml:space="preserve">počet bytov v stavbe </w:t>
      </w:r>
      <w:r w:rsidRPr="00353D9E">
        <w:rPr>
          <w:i/>
          <w:iCs/>
          <w:color w:val="000000"/>
          <w:sz w:val="20"/>
          <w:szCs w:val="20"/>
        </w:rPr>
        <w:t>(napr. či má rodinný dom: jeden až max tri bytové jednotky, bytový dom alebo polyfunkčný objekt ich môže mať viac), + (resp. počet nebytových spoločných priestorov braných, ako jeden ak patria pod jeden prevádzkový celok so samostatným vstupom) ....................................................</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u w:val="single"/>
        </w:rPr>
        <w:t xml:space="preserve">Počet podlaží </w:t>
      </w:r>
      <w:r w:rsidRPr="00353D9E">
        <w:rPr>
          <w:i/>
          <w:iCs/>
          <w:color w:val="000000"/>
          <w:sz w:val="20"/>
          <w:szCs w:val="20"/>
        </w:rPr>
        <w:t>vyjadruje celkový počet podzemných a nadzemných podlaží domu. Za podlažie sa považuje prízemie, každé poschodie, podkrovie aj suterén. Prízemný dom je spravidla jednopodlažný (pokiaľ nie je podpivničený). Jednoposchodovým domom sa rozumie dvojpodlažný dom. Ak stojí dom na svahu a má z každej strany iný počet podlaží, uvedie sa počet podlaží zo strany hlavného vchodu. Počet podlaží v dome môže byť hodnotou od 1 až po 34 a viac. Údaj je potrebné vypĺňať pri rodinných domoch, pri bytových domoch bude odvodený od bytu na najvyššom poschodí.(vypĺňa sa aj pri ostatných stavbách podzemných a nadzemných, podkrovie písať samostatne)(1-99) ................................................................................</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u w:val="single"/>
        </w:rPr>
        <w:t xml:space="preserve">Úžitková plocha budovy v m2 </w:t>
      </w:r>
      <w:r w:rsidRPr="00353D9E">
        <w:rPr>
          <w:i/>
          <w:iCs/>
          <w:color w:val="000000"/>
          <w:sz w:val="20"/>
          <w:szCs w:val="20"/>
        </w:rPr>
        <w:t>sa meria medzi vonkajšími stenami bez: stavebných plôch (napr. plôch deliacich komponentov - podpôr, stĺpov, pilierov, schodiskových priestorov, komínov), funkčných doplnkových priestorov (napr. priestorov inštalačných jadier, priestorov strojovní výťahov, vzduchotechniky, rozvodní energií) a priechodov (napr. schodiskových šácht, výťahov, pohyblivých schodísk). Udáva sa v štvorcových metroch v rozmedzí od 1 do 25 000 m2  ...................................................m2</w:t>
      </w:r>
    </w:p>
    <w:p w:rsidR="005B3FF9" w:rsidRPr="00353D9E" w:rsidRDefault="005B3FF9" w:rsidP="005B3FF9">
      <w:pPr>
        <w:pStyle w:val="Odsekzoznamu"/>
        <w:ind w:left="1276"/>
        <w:rPr>
          <w:i/>
          <w:iCs/>
          <w:color w:val="000000"/>
          <w:sz w:val="20"/>
          <w:szCs w:val="20"/>
          <w:highlight w:val="yellow"/>
          <w:lang w:val="sk-SK"/>
        </w:rPr>
      </w:pPr>
    </w:p>
    <w:p w:rsidR="005B3FF9" w:rsidRPr="00353D9E" w:rsidRDefault="005B3FF9" w:rsidP="005B3FF9">
      <w:pPr>
        <w:pStyle w:val="Odsekzoznamu"/>
        <w:numPr>
          <w:ilvl w:val="0"/>
          <w:numId w:val="6"/>
        </w:numPr>
        <w:rPr>
          <w:i/>
          <w:iCs/>
          <w:color w:val="000000"/>
          <w:sz w:val="20"/>
          <w:szCs w:val="20"/>
          <w:lang w:val="sk-SK"/>
        </w:rPr>
      </w:pPr>
      <w:r w:rsidRPr="00353D9E">
        <w:rPr>
          <w:i/>
          <w:iCs/>
          <w:color w:val="000000"/>
          <w:sz w:val="20"/>
          <w:szCs w:val="20"/>
          <w:lang w:val="sk-SK"/>
        </w:rPr>
        <w:t>Pri stavebnom povolení: Energetické hodnotenie.  Pri kolaudácii:</w:t>
      </w:r>
      <w:r w:rsidRPr="00353D9E">
        <w:rPr>
          <w:i/>
          <w:iCs/>
          <w:color w:val="000000"/>
          <w:sz w:val="20"/>
          <w:szCs w:val="20"/>
          <w:u w:val="single"/>
          <w:lang w:val="sk-SK"/>
        </w:rPr>
        <w:t xml:space="preserve"> Energetická charakteristika / certifikát je doklad o kvalitatívnych energetických vlastnostiach budovy</w:t>
      </w:r>
      <w:r w:rsidRPr="00353D9E">
        <w:rPr>
          <w:i/>
          <w:iCs/>
          <w:color w:val="000000"/>
          <w:sz w:val="20"/>
          <w:szCs w:val="20"/>
          <w:lang w:val="sk-SK"/>
        </w:rPr>
        <w:t>, ktorý určuje, do akej miery je dom energeticky hospodárny. Platnosť energetického certifikátu je maximálne 10 rokov. Po uplynutí tejto doby je povinné vyhotoviť nový certifikát. V prípade, ak sa počas doby platnosti certifikátu na budove vykoná významná obnova, je potrebné opätovné vyhotovenie. (</w:t>
      </w:r>
      <w:r w:rsidRPr="00353D9E">
        <w:rPr>
          <w:i/>
          <w:iCs/>
          <w:color w:val="000000"/>
          <w:sz w:val="20"/>
          <w:szCs w:val="20"/>
          <w:u w:val="single"/>
          <w:lang w:val="sk-SK"/>
        </w:rPr>
        <w:t xml:space="preserve">Výnimka podľa zákona č. 555/2005 Z. z. §2, ods. 2 nevzťahujú povinná energetická certifikácia budov na (hist. budovy dotvárajúce prostredie, priemyselné stavby, kostoly, bytové budovy s užívaním do 4 mesiacov v roku, samostatne budovy s ú.p. do 50m2 a pod.) </w:t>
      </w:r>
      <w:r w:rsidRPr="00353D9E">
        <w:rPr>
          <w:i/>
          <w:iCs/>
          <w:color w:val="000000"/>
          <w:kern w:val="2"/>
          <w:sz w:val="20"/>
          <w:szCs w:val="20"/>
          <w:lang w:val="sk-SK" w:eastAsia="en-US"/>
        </w:rPr>
        <w:t>(vybrať z možností):</w:t>
      </w:r>
    </w:p>
    <w:p w:rsidR="005B3FF9" w:rsidRPr="00353D9E" w:rsidRDefault="005B3FF9" w:rsidP="005B3FF9">
      <w:pPr>
        <w:pStyle w:val="Odsekzoznamu"/>
        <w:numPr>
          <w:ilvl w:val="1"/>
          <w:numId w:val="24"/>
        </w:numPr>
        <w:ind w:left="1134"/>
        <w:rPr>
          <w:i/>
          <w:iCs/>
          <w:color w:val="000000"/>
          <w:sz w:val="20"/>
          <w:szCs w:val="20"/>
          <w:lang w:val="sk-SK"/>
        </w:rPr>
      </w:pPr>
      <w:r w:rsidRPr="00353D9E">
        <w:rPr>
          <w:i/>
          <w:iCs/>
          <w:color w:val="000000"/>
          <w:sz w:val="20"/>
          <w:szCs w:val="20"/>
          <w:lang w:val="sk-SK"/>
        </w:rPr>
        <w:t>A0P Energeticky prebytkové budovy</w:t>
      </w:r>
    </w:p>
    <w:p w:rsidR="005B3FF9" w:rsidRPr="00353D9E" w:rsidRDefault="005B3FF9" w:rsidP="005B3FF9">
      <w:pPr>
        <w:pStyle w:val="Odsekzoznamu"/>
        <w:numPr>
          <w:ilvl w:val="1"/>
          <w:numId w:val="24"/>
        </w:numPr>
        <w:ind w:left="1134"/>
        <w:rPr>
          <w:i/>
          <w:iCs/>
          <w:color w:val="000000"/>
          <w:sz w:val="20"/>
          <w:szCs w:val="20"/>
          <w:lang w:val="sk-SK"/>
        </w:rPr>
      </w:pPr>
      <w:r w:rsidRPr="00353D9E">
        <w:rPr>
          <w:i/>
          <w:iCs/>
          <w:color w:val="000000"/>
          <w:sz w:val="20"/>
          <w:szCs w:val="20"/>
          <w:lang w:val="sk-SK"/>
        </w:rPr>
        <w:t>A0 Budova s takmer nulovou potrebou energie</w:t>
      </w:r>
    </w:p>
    <w:p w:rsidR="005B3FF9" w:rsidRPr="00353D9E" w:rsidRDefault="005B3FF9" w:rsidP="005B3FF9">
      <w:pPr>
        <w:pStyle w:val="Odsekzoznamu"/>
        <w:numPr>
          <w:ilvl w:val="1"/>
          <w:numId w:val="24"/>
        </w:numPr>
        <w:ind w:left="1134"/>
        <w:rPr>
          <w:i/>
          <w:iCs/>
          <w:color w:val="000000"/>
          <w:sz w:val="20"/>
          <w:szCs w:val="20"/>
          <w:lang w:val="sk-SK"/>
        </w:rPr>
      </w:pPr>
      <w:r w:rsidRPr="00353D9E">
        <w:rPr>
          <w:i/>
          <w:iCs/>
          <w:color w:val="000000"/>
          <w:sz w:val="20"/>
          <w:szCs w:val="20"/>
          <w:lang w:val="sk-SK"/>
        </w:rPr>
        <w:t>A1 Ultranízkoenergetické domy</w:t>
      </w:r>
    </w:p>
    <w:p w:rsidR="005B3FF9" w:rsidRPr="00353D9E" w:rsidRDefault="005B3FF9" w:rsidP="005B3FF9">
      <w:pPr>
        <w:pStyle w:val="Odsekzoznamu"/>
        <w:numPr>
          <w:ilvl w:val="1"/>
          <w:numId w:val="24"/>
        </w:numPr>
        <w:ind w:left="1134"/>
        <w:rPr>
          <w:i/>
          <w:iCs/>
          <w:color w:val="000000"/>
          <w:sz w:val="20"/>
          <w:szCs w:val="20"/>
          <w:lang w:val="sk-SK"/>
        </w:rPr>
      </w:pPr>
      <w:r w:rsidRPr="00353D9E">
        <w:rPr>
          <w:i/>
          <w:iCs/>
          <w:color w:val="000000"/>
          <w:sz w:val="20"/>
          <w:szCs w:val="20"/>
          <w:lang w:val="sk-SK"/>
        </w:rPr>
        <w:t>A Mimoriadne úsporný (pasívne domy, nulové domy)</w:t>
      </w:r>
    </w:p>
    <w:p w:rsidR="005B3FF9" w:rsidRPr="00353D9E" w:rsidRDefault="005B3FF9" w:rsidP="005B3FF9">
      <w:pPr>
        <w:pStyle w:val="Odsekzoznamu"/>
        <w:numPr>
          <w:ilvl w:val="1"/>
          <w:numId w:val="24"/>
        </w:numPr>
        <w:ind w:left="1134"/>
        <w:rPr>
          <w:i/>
          <w:iCs/>
          <w:color w:val="000000"/>
          <w:sz w:val="20"/>
          <w:szCs w:val="20"/>
          <w:lang w:val="sk-SK"/>
        </w:rPr>
      </w:pPr>
      <w:r w:rsidRPr="00353D9E">
        <w:rPr>
          <w:i/>
          <w:iCs/>
          <w:color w:val="000000"/>
          <w:sz w:val="20"/>
          <w:szCs w:val="20"/>
          <w:lang w:val="sk-SK"/>
        </w:rPr>
        <w:t>B Úsporný (nízkoenergetické domy)</w:t>
      </w:r>
    </w:p>
    <w:p w:rsidR="005B3FF9" w:rsidRPr="00353D9E" w:rsidRDefault="005B3FF9" w:rsidP="005B3FF9">
      <w:pPr>
        <w:pStyle w:val="Odsekzoznamu"/>
        <w:numPr>
          <w:ilvl w:val="1"/>
          <w:numId w:val="24"/>
        </w:numPr>
        <w:ind w:left="1134"/>
        <w:rPr>
          <w:i/>
          <w:iCs/>
          <w:color w:val="000000"/>
          <w:sz w:val="20"/>
          <w:szCs w:val="20"/>
          <w:lang w:val="sk-SK"/>
        </w:rPr>
      </w:pPr>
      <w:r w:rsidRPr="00353D9E">
        <w:rPr>
          <w:i/>
          <w:iCs/>
          <w:color w:val="000000"/>
          <w:sz w:val="20"/>
          <w:szCs w:val="20"/>
          <w:lang w:val="sk-SK"/>
        </w:rPr>
        <w:t>C Vyhovujúce požiadavkám energetickej hospodárnosti</w:t>
      </w:r>
    </w:p>
    <w:p w:rsidR="005B3FF9" w:rsidRPr="00353D9E" w:rsidRDefault="005B3FF9" w:rsidP="005B3FF9">
      <w:pPr>
        <w:pStyle w:val="Odsekzoznamu"/>
        <w:numPr>
          <w:ilvl w:val="1"/>
          <w:numId w:val="24"/>
        </w:numPr>
        <w:ind w:left="1134"/>
        <w:rPr>
          <w:i/>
          <w:iCs/>
          <w:color w:val="000000"/>
          <w:sz w:val="20"/>
          <w:szCs w:val="20"/>
          <w:lang w:val="sk-SK"/>
        </w:rPr>
      </w:pPr>
      <w:r w:rsidRPr="00353D9E">
        <w:rPr>
          <w:i/>
          <w:iCs/>
          <w:color w:val="000000"/>
          <w:sz w:val="20"/>
          <w:szCs w:val="20"/>
          <w:lang w:val="sk-SK"/>
        </w:rPr>
        <w:t>D Nevyhovujúci</w:t>
      </w:r>
    </w:p>
    <w:p w:rsidR="005B3FF9" w:rsidRPr="00353D9E" w:rsidRDefault="005B3FF9" w:rsidP="005B3FF9">
      <w:pPr>
        <w:pStyle w:val="Odsekzoznamu"/>
        <w:numPr>
          <w:ilvl w:val="1"/>
          <w:numId w:val="24"/>
        </w:numPr>
        <w:ind w:left="1134"/>
        <w:rPr>
          <w:i/>
          <w:iCs/>
          <w:color w:val="000000"/>
          <w:sz w:val="20"/>
          <w:szCs w:val="20"/>
          <w:lang w:val="sk-SK"/>
        </w:rPr>
      </w:pPr>
      <w:r w:rsidRPr="00353D9E">
        <w:rPr>
          <w:i/>
          <w:iCs/>
          <w:color w:val="000000"/>
          <w:sz w:val="20"/>
          <w:szCs w:val="20"/>
          <w:lang w:val="sk-SK"/>
        </w:rPr>
        <w:t>E Nehospodárny</w:t>
      </w:r>
    </w:p>
    <w:p w:rsidR="005B3FF9" w:rsidRPr="00353D9E" w:rsidRDefault="005B3FF9" w:rsidP="005B3FF9">
      <w:pPr>
        <w:pStyle w:val="Odsekzoznamu"/>
        <w:numPr>
          <w:ilvl w:val="1"/>
          <w:numId w:val="24"/>
        </w:numPr>
        <w:ind w:left="1134"/>
        <w:rPr>
          <w:i/>
          <w:iCs/>
          <w:color w:val="000000"/>
          <w:sz w:val="20"/>
          <w:szCs w:val="20"/>
          <w:lang w:val="sk-SK"/>
        </w:rPr>
      </w:pPr>
      <w:r w:rsidRPr="00353D9E">
        <w:rPr>
          <w:i/>
          <w:iCs/>
          <w:color w:val="000000"/>
          <w:sz w:val="20"/>
          <w:szCs w:val="20"/>
          <w:lang w:val="sk-SK"/>
        </w:rPr>
        <w:t>F Veľmi nehospodárny</w:t>
      </w:r>
    </w:p>
    <w:p w:rsidR="005B3FF9" w:rsidRPr="00353D9E" w:rsidRDefault="005B3FF9" w:rsidP="005B3FF9">
      <w:pPr>
        <w:pStyle w:val="Odsekzoznamu"/>
        <w:numPr>
          <w:ilvl w:val="1"/>
          <w:numId w:val="24"/>
        </w:numPr>
        <w:ind w:left="1134"/>
        <w:rPr>
          <w:i/>
          <w:iCs/>
          <w:color w:val="000000"/>
          <w:sz w:val="20"/>
          <w:szCs w:val="20"/>
          <w:lang w:val="sk-SK"/>
        </w:rPr>
      </w:pPr>
      <w:r w:rsidRPr="00353D9E">
        <w:rPr>
          <w:i/>
          <w:iCs/>
          <w:color w:val="000000"/>
          <w:sz w:val="20"/>
          <w:szCs w:val="20"/>
          <w:lang w:val="sk-SK"/>
        </w:rPr>
        <w:t>G Mimoriadne nehospodárny</w:t>
      </w:r>
    </w:p>
    <w:p w:rsidR="005B3FF9" w:rsidRPr="00353D9E" w:rsidRDefault="005B3FF9" w:rsidP="005B3FF9">
      <w:pPr>
        <w:pStyle w:val="Odsekzoznamu"/>
        <w:numPr>
          <w:ilvl w:val="1"/>
          <w:numId w:val="24"/>
        </w:numPr>
        <w:ind w:left="1134"/>
        <w:rPr>
          <w:i/>
          <w:iCs/>
          <w:color w:val="000000"/>
          <w:sz w:val="20"/>
          <w:szCs w:val="20"/>
          <w:lang w:val="sk-SK"/>
        </w:rPr>
      </w:pPr>
      <w:r w:rsidRPr="00353D9E">
        <w:rPr>
          <w:i/>
          <w:iCs/>
          <w:color w:val="000000"/>
          <w:sz w:val="20"/>
          <w:szCs w:val="20"/>
          <w:lang w:val="sk-SK"/>
        </w:rPr>
        <w:t>Z Nezistený</w:t>
      </w:r>
    </w:p>
    <w:p w:rsidR="005B3FF9" w:rsidRPr="00353D9E" w:rsidRDefault="005B3FF9" w:rsidP="005B3FF9">
      <w:pPr>
        <w:pStyle w:val="Odsekzoznamu"/>
        <w:ind w:left="1506"/>
        <w:rPr>
          <w:i/>
          <w:iCs/>
          <w:color w:val="000000"/>
          <w:sz w:val="20"/>
          <w:szCs w:val="20"/>
          <w:lang w:val="sk-SK"/>
        </w:rPr>
      </w:pPr>
    </w:p>
    <w:p w:rsidR="005B3FF9" w:rsidRPr="00353D9E" w:rsidRDefault="005B3FF9" w:rsidP="005B3FF9">
      <w:pPr>
        <w:pStyle w:val="Odsekzoznamu"/>
        <w:numPr>
          <w:ilvl w:val="0"/>
          <w:numId w:val="6"/>
        </w:numPr>
        <w:rPr>
          <w:i/>
          <w:iCs/>
          <w:color w:val="000000"/>
          <w:sz w:val="20"/>
          <w:szCs w:val="20"/>
          <w:u w:val="single"/>
          <w:lang w:val="sk-SK"/>
        </w:rPr>
      </w:pPr>
      <w:r w:rsidRPr="00353D9E">
        <w:rPr>
          <w:i/>
          <w:iCs/>
          <w:color w:val="000000"/>
          <w:sz w:val="20"/>
          <w:szCs w:val="20"/>
          <w:u w:val="single"/>
          <w:lang w:val="sk-SK"/>
        </w:rPr>
        <w:t xml:space="preserve">Forma vlastníctva budovy </w:t>
      </w:r>
      <w:r w:rsidRPr="00353D9E">
        <w:rPr>
          <w:i/>
          <w:iCs/>
          <w:color w:val="000000"/>
          <w:sz w:val="20"/>
          <w:szCs w:val="20"/>
          <w:lang w:val="sk-SK"/>
        </w:rPr>
        <w:t xml:space="preserve">je určená podľa vlastníka budovy. V prípade zmeny vlastníka počas výstavby s dopadom na formu vlastníctva budovy, je potrebné túto informáciu uviesť spolu s informáciami o pri kolaudačnom rozhodnutí. </w:t>
      </w:r>
      <w:r w:rsidRPr="00353D9E">
        <w:rPr>
          <w:i/>
          <w:iCs/>
          <w:color w:val="000000"/>
          <w:kern w:val="2"/>
          <w:sz w:val="20"/>
          <w:szCs w:val="20"/>
          <w:lang w:val="sk-SK" w:eastAsia="en-US"/>
        </w:rPr>
        <w:t>(vybrať z možností):</w:t>
      </w:r>
    </w:p>
    <w:p w:rsidR="005B3FF9" w:rsidRPr="00353D9E" w:rsidRDefault="005B3FF9" w:rsidP="005B3FF9">
      <w:pPr>
        <w:pStyle w:val="Odsekzoznamu"/>
        <w:numPr>
          <w:ilvl w:val="1"/>
          <w:numId w:val="25"/>
        </w:numPr>
        <w:ind w:left="993" w:hanging="284"/>
        <w:rPr>
          <w:i/>
          <w:iCs/>
          <w:color w:val="000000"/>
          <w:sz w:val="20"/>
          <w:szCs w:val="20"/>
          <w:lang w:val="sk-SK"/>
        </w:rPr>
      </w:pPr>
      <w:r w:rsidRPr="00353D9E">
        <w:rPr>
          <w:i/>
          <w:iCs/>
          <w:color w:val="000000"/>
          <w:sz w:val="20"/>
          <w:szCs w:val="20"/>
          <w:lang w:val="sk-SK"/>
        </w:rPr>
        <w:t xml:space="preserve">Iné vlastníctvo (štátne alebo iná </w:t>
      </w:r>
      <w:r w:rsidR="00025C4B">
        <w:rPr>
          <w:i/>
          <w:iCs/>
          <w:color w:val="000000"/>
          <w:sz w:val="20"/>
          <w:szCs w:val="20"/>
          <w:lang w:val="sk-SK"/>
        </w:rPr>
        <w:t xml:space="preserve">štátna </w:t>
      </w:r>
      <w:r w:rsidRPr="00353D9E">
        <w:rPr>
          <w:i/>
          <w:iCs/>
          <w:color w:val="000000"/>
          <w:sz w:val="20"/>
          <w:szCs w:val="20"/>
          <w:lang w:val="sk-SK"/>
        </w:rPr>
        <w:t>inštitúcia)</w:t>
      </w:r>
    </w:p>
    <w:p w:rsidR="005B3FF9" w:rsidRPr="00353D9E" w:rsidRDefault="005B3FF9" w:rsidP="005B3FF9">
      <w:pPr>
        <w:pStyle w:val="Odsekzoznamu"/>
        <w:numPr>
          <w:ilvl w:val="1"/>
          <w:numId w:val="25"/>
        </w:numPr>
        <w:ind w:left="993" w:hanging="284"/>
        <w:rPr>
          <w:i/>
          <w:iCs/>
          <w:color w:val="000000"/>
          <w:sz w:val="20"/>
          <w:szCs w:val="20"/>
          <w:lang w:val="sk-SK"/>
        </w:rPr>
      </w:pPr>
      <w:r w:rsidRPr="00353D9E">
        <w:rPr>
          <w:i/>
          <w:iCs/>
          <w:color w:val="000000"/>
          <w:sz w:val="20"/>
          <w:szCs w:val="20"/>
          <w:lang w:val="sk-SK"/>
        </w:rPr>
        <w:t>Súkromné tuzemské vlastníctvo</w:t>
      </w:r>
      <w:r w:rsidR="00025C4B">
        <w:rPr>
          <w:i/>
          <w:iCs/>
          <w:color w:val="000000"/>
          <w:sz w:val="20"/>
          <w:szCs w:val="20"/>
          <w:lang w:val="sk-SK"/>
        </w:rPr>
        <w:t xml:space="preserve"> (pri fyzických a právnických osobách)</w:t>
      </w:r>
    </w:p>
    <w:p w:rsidR="005B3FF9" w:rsidRPr="00353D9E" w:rsidRDefault="005B3FF9" w:rsidP="005B3FF9">
      <w:pPr>
        <w:pStyle w:val="Odsekzoznamu"/>
        <w:numPr>
          <w:ilvl w:val="1"/>
          <w:numId w:val="25"/>
        </w:numPr>
        <w:ind w:left="993" w:hanging="284"/>
        <w:rPr>
          <w:i/>
          <w:iCs/>
          <w:color w:val="000000"/>
          <w:sz w:val="20"/>
          <w:szCs w:val="20"/>
          <w:lang w:val="sk-SK"/>
        </w:rPr>
      </w:pPr>
      <w:r w:rsidRPr="00353D9E">
        <w:rPr>
          <w:i/>
          <w:iCs/>
          <w:color w:val="000000"/>
          <w:sz w:val="20"/>
          <w:szCs w:val="20"/>
          <w:lang w:val="sk-SK"/>
        </w:rPr>
        <w:t>Družstevné vlastníctvo</w:t>
      </w:r>
    </w:p>
    <w:p w:rsidR="005B3FF9" w:rsidRPr="00353D9E" w:rsidRDefault="005B3FF9" w:rsidP="005B3FF9">
      <w:pPr>
        <w:jc w:val="center"/>
        <w:rPr>
          <w:b/>
          <w:bCs/>
          <w:i/>
          <w:iCs/>
          <w:color w:val="000000"/>
          <w:sz w:val="20"/>
          <w:szCs w:val="20"/>
          <w:u w:val="single"/>
        </w:rPr>
      </w:pPr>
    </w:p>
    <w:p w:rsidR="005B3FF9" w:rsidRPr="00353D9E" w:rsidRDefault="005B3FF9" w:rsidP="005B3FF9">
      <w:pPr>
        <w:jc w:val="center"/>
        <w:rPr>
          <w:b/>
          <w:bCs/>
          <w:i/>
          <w:iCs/>
          <w:color w:val="000000"/>
          <w:sz w:val="20"/>
          <w:szCs w:val="20"/>
          <w:u w:val="single"/>
        </w:rPr>
      </w:pPr>
    </w:p>
    <w:p w:rsidR="005B3FF9" w:rsidRPr="00353D9E" w:rsidRDefault="005B3FF9" w:rsidP="005B3FF9">
      <w:pPr>
        <w:jc w:val="center"/>
        <w:rPr>
          <w:b/>
          <w:bCs/>
          <w:i/>
          <w:iCs/>
          <w:color w:val="000000"/>
          <w:sz w:val="20"/>
          <w:szCs w:val="20"/>
          <w:u w:val="single"/>
        </w:rPr>
      </w:pPr>
    </w:p>
    <w:p w:rsidR="005B3FF9" w:rsidRPr="00353D9E" w:rsidRDefault="005B3FF9" w:rsidP="005B3FF9">
      <w:pPr>
        <w:jc w:val="center"/>
        <w:rPr>
          <w:b/>
          <w:bCs/>
          <w:i/>
          <w:iCs/>
          <w:color w:val="000000"/>
          <w:sz w:val="20"/>
          <w:szCs w:val="20"/>
          <w:u w:val="single"/>
        </w:rPr>
      </w:pPr>
    </w:p>
    <w:p w:rsidR="005B3FF9" w:rsidRPr="00353D9E" w:rsidRDefault="005B3FF9" w:rsidP="005B3FF9">
      <w:pPr>
        <w:jc w:val="center"/>
        <w:rPr>
          <w:b/>
          <w:bCs/>
          <w:i/>
          <w:iCs/>
          <w:color w:val="000000"/>
          <w:sz w:val="20"/>
          <w:szCs w:val="20"/>
          <w:u w:val="single"/>
        </w:rPr>
      </w:pPr>
    </w:p>
    <w:p w:rsidR="005B3FF9" w:rsidRPr="00353D9E" w:rsidRDefault="005B3FF9" w:rsidP="005B3FF9">
      <w:pPr>
        <w:jc w:val="center"/>
        <w:rPr>
          <w:b/>
          <w:bCs/>
          <w:i/>
          <w:iCs/>
          <w:color w:val="000000"/>
          <w:sz w:val="20"/>
          <w:szCs w:val="20"/>
          <w:u w:val="single"/>
        </w:rPr>
      </w:pPr>
    </w:p>
    <w:p w:rsidR="005B3FF9" w:rsidRPr="00353D9E" w:rsidRDefault="005B3FF9" w:rsidP="005B3FF9">
      <w:pPr>
        <w:jc w:val="center"/>
        <w:rPr>
          <w:b/>
          <w:bCs/>
          <w:color w:val="000000"/>
          <w:sz w:val="20"/>
          <w:szCs w:val="20"/>
          <w:u w:val="single"/>
        </w:rPr>
      </w:pPr>
      <w:r w:rsidRPr="00353D9E">
        <w:rPr>
          <w:b/>
          <w:bCs/>
          <w:color w:val="000000"/>
          <w:sz w:val="20"/>
          <w:szCs w:val="20"/>
          <w:u w:val="single"/>
        </w:rPr>
        <w:t xml:space="preserve"> ČASŤ PRE BUDOVY S BYTMI</w:t>
      </w:r>
    </w:p>
    <w:p w:rsidR="005B3FF9" w:rsidRPr="00353D9E" w:rsidRDefault="005B3FF9" w:rsidP="005B3FF9">
      <w:pPr>
        <w:jc w:val="center"/>
        <w:rPr>
          <w:b/>
          <w:bCs/>
          <w:i/>
          <w:iCs/>
          <w:color w:val="000000"/>
          <w:sz w:val="20"/>
          <w:szCs w:val="20"/>
          <w:u w:val="single"/>
        </w:rPr>
      </w:pPr>
    </w:p>
    <w:p w:rsidR="005B3FF9" w:rsidRPr="00353D9E" w:rsidRDefault="005B3FF9" w:rsidP="005B3FF9">
      <w:pPr>
        <w:jc w:val="center"/>
        <w:rPr>
          <w:b/>
          <w:bCs/>
          <w:i/>
          <w:iCs/>
          <w:color w:val="000000"/>
          <w:sz w:val="20"/>
          <w:szCs w:val="20"/>
          <w:u w:val="single"/>
        </w:rPr>
      </w:pPr>
    </w:p>
    <w:p w:rsidR="005B3FF9" w:rsidRPr="00353D9E" w:rsidRDefault="005B3FF9" w:rsidP="005B3FF9">
      <w:pPr>
        <w:pStyle w:val="Zkladntext30"/>
        <w:spacing w:before="100" w:after="0"/>
        <w:ind w:firstLine="426"/>
        <w:rPr>
          <w:i/>
          <w:iCs/>
          <w:color w:val="000000"/>
          <w:sz w:val="20"/>
          <w:szCs w:val="20"/>
          <w:u w:val="single"/>
        </w:rPr>
      </w:pPr>
      <w:r w:rsidRPr="00353D9E">
        <w:rPr>
          <w:i/>
          <w:iCs/>
          <w:color w:val="000000"/>
          <w:sz w:val="20"/>
          <w:szCs w:val="20"/>
          <w:u w:val="single"/>
        </w:rPr>
        <w:t>Vysvetlivka pojmov k bytom:</w:t>
      </w:r>
    </w:p>
    <w:p w:rsidR="005B3FF9" w:rsidRPr="00353D9E" w:rsidRDefault="005B3FF9" w:rsidP="005B3FF9">
      <w:pPr>
        <w:spacing w:before="60"/>
        <w:ind w:left="426"/>
        <w:rPr>
          <w:i/>
          <w:iCs/>
          <w:color w:val="000000"/>
          <w:sz w:val="20"/>
          <w:szCs w:val="20"/>
        </w:rPr>
      </w:pPr>
      <w:r w:rsidRPr="00353D9E">
        <w:rPr>
          <w:b/>
          <w:bCs/>
          <w:i/>
          <w:iCs/>
          <w:color w:val="000000"/>
          <w:sz w:val="20"/>
          <w:szCs w:val="20"/>
        </w:rPr>
        <w:t>Bytovým priestorom</w:t>
      </w:r>
      <w:r w:rsidRPr="00353D9E">
        <w:rPr>
          <w:i/>
          <w:iCs/>
          <w:color w:val="000000"/>
          <w:sz w:val="20"/>
          <w:szCs w:val="20"/>
        </w:rPr>
        <w:t xml:space="preserve"> je taký, v ktorom je viac ako polovica podlahovej plochy určená na bývanie a má viac ako tri byty a v ktorej byty a nebytové priestory sú vo vlastníctve alebo spoluvlastníctve jednotlivých vlastníkov a spoločné časti domu a spoločné zariadenia tohto domu sú súčasne v podielovom spoluvlastníctve vlastníkov bytov a nebytových priestorov.</w:t>
      </w:r>
    </w:p>
    <w:p w:rsidR="005B3FF9" w:rsidRPr="00353D9E" w:rsidRDefault="005B3FF9" w:rsidP="005B3FF9">
      <w:pPr>
        <w:spacing w:before="60"/>
        <w:ind w:left="426"/>
        <w:rPr>
          <w:i/>
          <w:iCs/>
          <w:color w:val="000000"/>
          <w:sz w:val="20"/>
          <w:szCs w:val="20"/>
        </w:rPr>
      </w:pPr>
      <w:r w:rsidRPr="00353D9E">
        <w:rPr>
          <w:b/>
          <w:bCs/>
          <w:i/>
          <w:iCs/>
          <w:color w:val="000000"/>
          <w:sz w:val="20"/>
          <w:szCs w:val="20"/>
        </w:rPr>
        <w:t>Nebytovým priestorom</w:t>
      </w:r>
      <w:r w:rsidRPr="00353D9E">
        <w:rPr>
          <w:i/>
          <w:iCs/>
          <w:color w:val="000000"/>
          <w:sz w:val="20"/>
          <w:szCs w:val="20"/>
        </w:rPr>
        <w:t xml:space="preserve"> sa rozumie miestnosť alebo súbor miestností, ktoré sú rozhodnutím stavebného úradu určené na iné účely ako na bývanie.</w:t>
      </w:r>
    </w:p>
    <w:p w:rsidR="005B3FF9" w:rsidRPr="00353D9E" w:rsidRDefault="005B3FF9" w:rsidP="005B3FF9">
      <w:pPr>
        <w:pStyle w:val="Zkladntext30"/>
        <w:spacing w:before="100" w:after="0"/>
        <w:ind w:left="426"/>
        <w:rPr>
          <w:i/>
          <w:iCs/>
          <w:color w:val="000000"/>
          <w:sz w:val="20"/>
          <w:szCs w:val="20"/>
        </w:rPr>
      </w:pPr>
      <w:r w:rsidRPr="00353D9E">
        <w:rPr>
          <w:b/>
          <w:bCs/>
          <w:i/>
          <w:iCs/>
          <w:color w:val="000000"/>
          <w:sz w:val="20"/>
          <w:szCs w:val="20"/>
        </w:rPr>
        <w:t xml:space="preserve">Úžitková plocha bytu v m2 </w:t>
      </w:r>
      <w:r w:rsidRPr="00353D9E">
        <w:rPr>
          <w:i/>
          <w:iCs/>
          <w:color w:val="000000"/>
          <w:sz w:val="20"/>
          <w:szCs w:val="20"/>
        </w:rPr>
        <w:t>(</w:t>
      </w:r>
      <w:r w:rsidRPr="00353D9E">
        <w:rPr>
          <w:i/>
          <w:iCs/>
          <w:color w:val="000000"/>
          <w:sz w:val="20"/>
          <w:szCs w:val="20"/>
          <w:u w:val="single"/>
        </w:rPr>
        <w:t xml:space="preserve">rozdelená po podlažiach a bytoch </w:t>
      </w:r>
      <w:r w:rsidRPr="00353D9E">
        <w:rPr>
          <w:i/>
          <w:iCs/>
          <w:color w:val="000000"/>
          <w:sz w:val="20"/>
          <w:szCs w:val="20"/>
        </w:rPr>
        <w:t>)</w:t>
      </w:r>
      <w:r w:rsidRPr="00353D9E">
        <w:rPr>
          <w:b/>
          <w:bCs/>
          <w:i/>
          <w:iCs/>
          <w:color w:val="000000"/>
          <w:sz w:val="20"/>
          <w:szCs w:val="20"/>
        </w:rPr>
        <w:t xml:space="preserve"> </w:t>
      </w:r>
      <w:r w:rsidRPr="00353D9E">
        <w:rPr>
          <w:i/>
          <w:iCs/>
          <w:color w:val="000000"/>
          <w:sz w:val="20"/>
          <w:szCs w:val="20"/>
        </w:rPr>
        <w:t>je číselný údaj o súčte plôch obytných miestností, kuchyne a ostatných miestností v byte. Započítava sa predsieň, hala, komora, chodba, kúpeľňa, záchod, bez plochy zastavanej nosnými stenami, balkónov, lodžií, terás a neobývateľných pivníc. Udáva sa v štvorcových metroch v rozmedzí od 8 do 999 m².</w:t>
      </w:r>
    </w:p>
    <w:p w:rsidR="005B3FF9" w:rsidRPr="00353D9E" w:rsidRDefault="005B3FF9" w:rsidP="005B3FF9">
      <w:pPr>
        <w:pStyle w:val="Zkladntext30"/>
        <w:spacing w:before="100" w:after="0"/>
        <w:ind w:left="426"/>
        <w:rPr>
          <w:i/>
          <w:iCs/>
          <w:color w:val="000000"/>
          <w:sz w:val="20"/>
          <w:szCs w:val="20"/>
        </w:rPr>
      </w:pPr>
      <w:r w:rsidRPr="00353D9E">
        <w:rPr>
          <w:b/>
          <w:bCs/>
          <w:i/>
          <w:iCs/>
          <w:color w:val="000000"/>
          <w:sz w:val="20"/>
          <w:szCs w:val="20"/>
        </w:rPr>
        <w:t>Obytná plocha bytu v m2</w:t>
      </w:r>
      <w:r w:rsidRPr="00353D9E">
        <w:rPr>
          <w:i/>
          <w:iCs/>
          <w:color w:val="000000"/>
          <w:sz w:val="20"/>
          <w:szCs w:val="20"/>
        </w:rPr>
        <w:t xml:space="preserve"> (</w:t>
      </w:r>
      <w:r w:rsidRPr="00353D9E">
        <w:rPr>
          <w:i/>
          <w:iCs/>
          <w:color w:val="000000"/>
          <w:sz w:val="20"/>
          <w:szCs w:val="20"/>
          <w:u w:val="single"/>
        </w:rPr>
        <w:t xml:space="preserve">rozdelená po podlažiach a bytoch) </w:t>
      </w:r>
      <w:r w:rsidRPr="00353D9E">
        <w:rPr>
          <w:i/>
          <w:iCs/>
          <w:color w:val="000000"/>
          <w:sz w:val="20"/>
          <w:szCs w:val="20"/>
        </w:rPr>
        <w:t>je súčet podlahových plôch všetkých obytných miestností bytu (vrátane celej plochy kuchyne, ak má podlahovú plochu nad 12 m² a spĺňa ostatné kritéria pre obytnú miestnosť). Udáva sa v štvorcových metroch v rozmedzí od 12 do 999 m2.</w:t>
      </w:r>
    </w:p>
    <w:p w:rsidR="005B3FF9" w:rsidRPr="00353D9E" w:rsidRDefault="005B3FF9" w:rsidP="005B3FF9">
      <w:pPr>
        <w:spacing w:before="60"/>
        <w:ind w:left="426"/>
        <w:rPr>
          <w:i/>
          <w:iCs/>
          <w:color w:val="000000"/>
          <w:sz w:val="20"/>
          <w:szCs w:val="20"/>
        </w:rPr>
      </w:pPr>
      <w:r w:rsidRPr="00353D9E">
        <w:rPr>
          <w:b/>
          <w:bCs/>
          <w:i/>
          <w:iCs/>
          <w:color w:val="000000"/>
          <w:sz w:val="20"/>
          <w:szCs w:val="20"/>
        </w:rPr>
        <w:t>Počet obytných miestností</w:t>
      </w:r>
      <w:r w:rsidRPr="00353D9E">
        <w:rPr>
          <w:i/>
          <w:iCs/>
          <w:color w:val="000000"/>
          <w:sz w:val="20"/>
          <w:szCs w:val="20"/>
        </w:rPr>
        <w:t xml:space="preserve"> vyjadruje počet izieb v byte, ktoré sú uzavreté múrmi siahajúcimi od podlahy až po strop alebo strechu. Za obytnú miestnosť sa považuje miestnosť s podlahovou plochou 8 m² a viac, ktorá je priamo vetrateľná, osvetlená, možno ju priamo alebo dostatočne nepriamo vykurovať, usporiadaním a vybavením je určená na celoročné bývanie. Do počtu obytných miestností sa nezapočítavajú miestnosti využívané na účely podnikania. Ak je kuchyňa jedinou miestnosťou bytu, považuje sa za obytnú miestnosť.</w:t>
      </w:r>
    </w:p>
    <w:p w:rsidR="005B3FF9" w:rsidRPr="00353D9E" w:rsidRDefault="005B3FF9" w:rsidP="005B3FF9">
      <w:pPr>
        <w:spacing w:before="60"/>
        <w:ind w:left="426"/>
        <w:rPr>
          <w:i/>
          <w:iCs/>
          <w:color w:val="000000"/>
          <w:sz w:val="20"/>
          <w:szCs w:val="20"/>
        </w:rPr>
      </w:pPr>
    </w:p>
    <w:p w:rsidR="005B3FF9" w:rsidRPr="00353D9E" w:rsidRDefault="005B3FF9" w:rsidP="005B3FF9">
      <w:pPr>
        <w:spacing w:before="60"/>
        <w:ind w:firstLine="426"/>
        <w:rPr>
          <w:b/>
          <w:bCs/>
          <w:i/>
          <w:iCs/>
          <w:color w:val="000000"/>
          <w:sz w:val="20"/>
          <w:szCs w:val="20"/>
          <w:u w:val="single"/>
        </w:rPr>
      </w:pPr>
      <w:r w:rsidRPr="00353D9E">
        <w:rPr>
          <w:b/>
          <w:bCs/>
          <w:i/>
          <w:iCs/>
          <w:color w:val="000000"/>
          <w:sz w:val="20"/>
          <w:szCs w:val="20"/>
          <w:u w:val="single"/>
        </w:rPr>
        <w:t>Individuálne údaje o byte (resp.  nebytovom priestore):</w:t>
      </w:r>
    </w:p>
    <w:p w:rsidR="005B3FF9" w:rsidRPr="00353D9E" w:rsidRDefault="005B3FF9" w:rsidP="005B3FF9">
      <w:pPr>
        <w:pStyle w:val="Odsekzoznamu"/>
        <w:numPr>
          <w:ilvl w:val="0"/>
          <w:numId w:val="6"/>
        </w:numPr>
        <w:spacing w:before="60"/>
        <w:rPr>
          <w:i/>
          <w:iCs/>
          <w:color w:val="000000"/>
          <w:sz w:val="20"/>
          <w:szCs w:val="20"/>
          <w:u w:val="single"/>
          <w:lang w:val="sk-SK"/>
        </w:rPr>
      </w:pPr>
      <w:r w:rsidRPr="00353D9E">
        <w:rPr>
          <w:i/>
          <w:iCs/>
          <w:color w:val="000000"/>
          <w:sz w:val="20"/>
          <w:szCs w:val="20"/>
          <w:u w:val="single"/>
          <w:lang w:val="sk-SK"/>
        </w:rPr>
        <w:t>Bytový priestor:</w:t>
      </w:r>
    </w:p>
    <w:p w:rsidR="005B3FF9" w:rsidRPr="00353D9E" w:rsidRDefault="005B3FF9" w:rsidP="005B3FF9">
      <w:pPr>
        <w:pStyle w:val="Odsekzoznamu"/>
        <w:numPr>
          <w:ilvl w:val="0"/>
          <w:numId w:val="8"/>
        </w:numPr>
        <w:spacing w:before="60"/>
        <w:rPr>
          <w:i/>
          <w:iCs/>
          <w:color w:val="000000"/>
          <w:sz w:val="20"/>
          <w:szCs w:val="20"/>
          <w:lang w:val="sk-SK"/>
        </w:rPr>
      </w:pPr>
      <w:r w:rsidRPr="00353D9E">
        <w:rPr>
          <w:i/>
          <w:iCs/>
          <w:color w:val="000000"/>
          <w:sz w:val="20"/>
          <w:szCs w:val="20"/>
          <w:lang w:val="sk-SK"/>
        </w:rPr>
        <w:t>bytový</w:t>
      </w:r>
    </w:p>
    <w:p w:rsidR="005B3FF9" w:rsidRPr="00353D9E" w:rsidRDefault="005B3FF9" w:rsidP="005B3FF9">
      <w:pPr>
        <w:pStyle w:val="Odsekzoznamu"/>
        <w:numPr>
          <w:ilvl w:val="0"/>
          <w:numId w:val="8"/>
        </w:numPr>
        <w:spacing w:before="60"/>
        <w:rPr>
          <w:i/>
          <w:iCs/>
          <w:color w:val="000000"/>
          <w:sz w:val="20"/>
          <w:szCs w:val="20"/>
          <w:lang w:val="sk-SK"/>
        </w:rPr>
      </w:pPr>
      <w:r w:rsidRPr="00353D9E">
        <w:rPr>
          <w:i/>
          <w:iCs/>
          <w:color w:val="000000"/>
          <w:sz w:val="20"/>
          <w:szCs w:val="20"/>
          <w:lang w:val="sk-SK"/>
        </w:rPr>
        <w:t>nebytový priestor</w:t>
      </w:r>
    </w:p>
    <w:p w:rsidR="005B3FF9" w:rsidRPr="00353D9E" w:rsidRDefault="005B3FF9" w:rsidP="005B3FF9">
      <w:pPr>
        <w:spacing w:before="60"/>
        <w:rPr>
          <w:i/>
          <w:iCs/>
          <w:color w:val="000000"/>
          <w:sz w:val="20"/>
          <w:szCs w:val="20"/>
        </w:rPr>
      </w:pPr>
    </w:p>
    <w:p w:rsidR="005B3FF9" w:rsidRPr="00353D9E" w:rsidRDefault="005B3FF9" w:rsidP="005B3FF9">
      <w:pPr>
        <w:spacing w:before="60"/>
        <w:ind w:firstLine="426"/>
        <w:rPr>
          <w:i/>
          <w:iCs/>
          <w:color w:val="000000"/>
          <w:sz w:val="20"/>
          <w:szCs w:val="20"/>
          <w:u w:val="single"/>
        </w:rPr>
      </w:pPr>
      <w:r w:rsidRPr="00353D9E">
        <w:rPr>
          <w:i/>
          <w:iCs/>
          <w:color w:val="000000"/>
          <w:sz w:val="20"/>
          <w:szCs w:val="20"/>
          <w:u w:val="single"/>
        </w:rPr>
        <w:t>Byt, resp. Nebytový priestor údaje (pre každý byt, resp. nebyt. samostatne v danej stavbe ):</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Byt (resp. Nebytový priestor) uviesť číslo: ............... (</w:t>
      </w:r>
      <w:r w:rsidRPr="00353D9E">
        <w:rPr>
          <w:i/>
          <w:iCs/>
          <w:color w:val="000000"/>
          <w:sz w:val="20"/>
          <w:szCs w:val="20"/>
          <w:u w:val="single"/>
        </w:rPr>
        <w:t>podčiarknuť v akom type bytu:</w:t>
      </w:r>
      <w:r w:rsidRPr="00353D9E">
        <w:rPr>
          <w:i/>
          <w:iCs/>
          <w:color w:val="000000"/>
          <w:sz w:val="20"/>
          <w:szCs w:val="20"/>
        </w:rPr>
        <w:t xml:space="preserve"> D-Byty v rodinných domoch, B-Byty v bytových domoch, polyfunkčných budovách(1:pre bytové. 2:nebytové priestory), C-Byty pri stavebnom neskolaudovaný rodinných domoch povolení, F-Byt v chate resp. v nebytových budovách, Z-Byty kolektívnych zariadeniach (domov sociálnych služieb, zariadenie pre seniorov a pod.)</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Forma vlastníctva bytu:</w:t>
      </w:r>
    </w:p>
    <w:p w:rsidR="005B3FF9" w:rsidRPr="00353D9E" w:rsidRDefault="005B3FF9" w:rsidP="005B3FF9">
      <w:pPr>
        <w:pStyle w:val="Zkladntext30"/>
        <w:numPr>
          <w:ilvl w:val="0"/>
          <w:numId w:val="9"/>
        </w:numPr>
        <w:spacing w:after="0"/>
        <w:ind w:left="1135" w:hanging="284"/>
        <w:rPr>
          <w:i/>
          <w:iCs/>
          <w:color w:val="000000"/>
          <w:sz w:val="20"/>
          <w:szCs w:val="20"/>
        </w:rPr>
      </w:pPr>
      <w:r w:rsidRPr="00353D9E">
        <w:rPr>
          <w:i/>
          <w:iCs/>
          <w:color w:val="000000"/>
          <w:sz w:val="20"/>
          <w:szCs w:val="20"/>
        </w:rPr>
        <w:t xml:space="preserve">Byt obývaný vlastníkom je byt v bytovom dome, </w:t>
      </w:r>
    </w:p>
    <w:p w:rsidR="005B3FF9" w:rsidRPr="00353D9E" w:rsidRDefault="005B3FF9" w:rsidP="005B3FF9">
      <w:pPr>
        <w:pStyle w:val="Zkladntext30"/>
        <w:numPr>
          <w:ilvl w:val="0"/>
          <w:numId w:val="9"/>
        </w:numPr>
        <w:spacing w:after="0"/>
        <w:ind w:left="1135" w:hanging="284"/>
        <w:rPr>
          <w:i/>
          <w:iCs/>
          <w:color w:val="000000"/>
          <w:sz w:val="20"/>
          <w:szCs w:val="20"/>
        </w:rPr>
      </w:pPr>
      <w:r w:rsidRPr="00353D9E">
        <w:rPr>
          <w:i/>
          <w:iCs/>
          <w:color w:val="000000"/>
          <w:sz w:val="20"/>
          <w:szCs w:val="20"/>
        </w:rPr>
        <w:t xml:space="preserve">Byt vo vlastnom rodinnom dome </w:t>
      </w:r>
    </w:p>
    <w:p w:rsidR="005B3FF9" w:rsidRPr="00353D9E" w:rsidRDefault="005B3FF9" w:rsidP="005B3FF9">
      <w:pPr>
        <w:pStyle w:val="Zkladntext30"/>
        <w:numPr>
          <w:ilvl w:val="0"/>
          <w:numId w:val="9"/>
        </w:numPr>
        <w:spacing w:after="0"/>
        <w:ind w:left="1135" w:hanging="284"/>
        <w:rPr>
          <w:i/>
          <w:iCs/>
          <w:color w:val="000000"/>
          <w:sz w:val="20"/>
          <w:szCs w:val="20"/>
        </w:rPr>
      </w:pPr>
      <w:r w:rsidRPr="00353D9E">
        <w:rPr>
          <w:i/>
          <w:iCs/>
          <w:color w:val="000000"/>
          <w:sz w:val="20"/>
          <w:szCs w:val="20"/>
        </w:rPr>
        <w:t>Obecný byt je byt vo vlastníctve obce</w:t>
      </w:r>
    </w:p>
    <w:p w:rsidR="005B3FF9" w:rsidRPr="00353D9E" w:rsidRDefault="005B3FF9" w:rsidP="005B3FF9">
      <w:pPr>
        <w:pStyle w:val="Zkladntext30"/>
        <w:numPr>
          <w:ilvl w:val="0"/>
          <w:numId w:val="9"/>
        </w:numPr>
        <w:spacing w:after="0"/>
        <w:ind w:left="1135" w:hanging="284"/>
        <w:rPr>
          <w:i/>
          <w:iCs/>
          <w:color w:val="000000"/>
          <w:sz w:val="20"/>
          <w:szCs w:val="20"/>
        </w:rPr>
      </w:pPr>
      <w:r w:rsidRPr="00353D9E">
        <w:rPr>
          <w:i/>
          <w:iCs/>
          <w:color w:val="000000"/>
          <w:sz w:val="20"/>
          <w:szCs w:val="20"/>
        </w:rPr>
        <w:t xml:space="preserve">Služobný byt je byt, ktorý sa využíva na ubytovanie zamestnancov </w:t>
      </w:r>
    </w:p>
    <w:p w:rsidR="005B3FF9" w:rsidRPr="00353D9E" w:rsidRDefault="005B3FF9" w:rsidP="005B3FF9">
      <w:pPr>
        <w:pStyle w:val="Zkladntext30"/>
        <w:numPr>
          <w:ilvl w:val="0"/>
          <w:numId w:val="9"/>
        </w:numPr>
        <w:spacing w:after="0"/>
        <w:ind w:left="1135" w:hanging="284"/>
        <w:rPr>
          <w:i/>
          <w:iCs/>
          <w:color w:val="000000"/>
          <w:sz w:val="20"/>
          <w:szCs w:val="20"/>
        </w:rPr>
      </w:pPr>
      <w:r w:rsidRPr="00353D9E">
        <w:rPr>
          <w:i/>
          <w:iCs/>
          <w:color w:val="000000"/>
          <w:sz w:val="20"/>
          <w:szCs w:val="20"/>
        </w:rPr>
        <w:t>Družstevný byt je byt patriaci stavebnému bytovému družstvu</w:t>
      </w:r>
    </w:p>
    <w:p w:rsidR="005B3FF9" w:rsidRPr="00353D9E" w:rsidRDefault="005B3FF9" w:rsidP="005B3FF9">
      <w:pPr>
        <w:pStyle w:val="Zkladntext30"/>
        <w:numPr>
          <w:ilvl w:val="0"/>
          <w:numId w:val="9"/>
        </w:numPr>
        <w:spacing w:after="0"/>
        <w:ind w:left="1135" w:hanging="284"/>
        <w:rPr>
          <w:i/>
          <w:iCs/>
          <w:color w:val="000000"/>
          <w:sz w:val="20"/>
          <w:szCs w:val="20"/>
        </w:rPr>
      </w:pPr>
      <w:r w:rsidRPr="00353D9E">
        <w:rPr>
          <w:i/>
          <w:iCs/>
          <w:color w:val="000000"/>
          <w:sz w:val="20"/>
          <w:szCs w:val="20"/>
        </w:rPr>
        <w:t>Byt v nájme</w:t>
      </w:r>
    </w:p>
    <w:p w:rsidR="005B3FF9" w:rsidRPr="00353D9E" w:rsidRDefault="005B3FF9" w:rsidP="005B3FF9">
      <w:pPr>
        <w:pStyle w:val="Zkladntext30"/>
        <w:numPr>
          <w:ilvl w:val="0"/>
          <w:numId w:val="9"/>
        </w:numPr>
        <w:spacing w:after="0"/>
        <w:ind w:left="1135" w:hanging="284"/>
        <w:rPr>
          <w:i/>
          <w:iCs/>
          <w:color w:val="000000"/>
          <w:sz w:val="20"/>
          <w:szCs w:val="20"/>
        </w:rPr>
      </w:pPr>
      <w:r w:rsidRPr="00353D9E">
        <w:rPr>
          <w:i/>
          <w:iCs/>
          <w:color w:val="000000"/>
          <w:sz w:val="20"/>
          <w:szCs w:val="20"/>
        </w:rPr>
        <w:t>Iná forma užívania (byt vo vlastníctve inej právnickej osoby)</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 xml:space="preserve">Úžitková plocha bytu(po podlažiach rozdelená, ak je)................................................................................m2 </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Obytná plocha (po podlažiach rozdelená, ak je)..........................................................................................m2,</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Počte obytných miestností (bytu)..........................</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Poschodie: (určenie na ktorých podlažiach sa nachádza byt):</w:t>
      </w:r>
    </w:p>
    <w:p w:rsidR="005B3FF9" w:rsidRPr="00353D9E" w:rsidRDefault="005B3FF9" w:rsidP="005B3FF9">
      <w:pPr>
        <w:pStyle w:val="Zkladntext30"/>
        <w:numPr>
          <w:ilvl w:val="0"/>
          <w:numId w:val="10"/>
        </w:numPr>
        <w:spacing w:after="0"/>
        <w:ind w:left="1135" w:hanging="284"/>
        <w:rPr>
          <w:i/>
          <w:iCs/>
          <w:color w:val="000000"/>
          <w:sz w:val="20"/>
          <w:szCs w:val="20"/>
        </w:rPr>
      </w:pPr>
      <w:r w:rsidRPr="00353D9E">
        <w:rPr>
          <w:i/>
          <w:iCs/>
          <w:color w:val="000000"/>
          <w:sz w:val="20"/>
          <w:szCs w:val="20"/>
          <w:u w:val="single"/>
        </w:rPr>
        <w:t>Suterén / pivnica</w:t>
      </w:r>
      <w:r w:rsidRPr="00353D9E">
        <w:rPr>
          <w:i/>
          <w:iCs/>
          <w:color w:val="000000"/>
          <w:sz w:val="20"/>
          <w:szCs w:val="20"/>
        </w:rPr>
        <w:t xml:space="preserve"> sa vyznačí ak sa podlaha bytu nachádza pod úrovňou terénu.</w:t>
      </w:r>
    </w:p>
    <w:p w:rsidR="005B3FF9" w:rsidRPr="00353D9E" w:rsidRDefault="005B3FF9" w:rsidP="005B3FF9">
      <w:pPr>
        <w:pStyle w:val="Zkladntext30"/>
        <w:numPr>
          <w:ilvl w:val="0"/>
          <w:numId w:val="10"/>
        </w:numPr>
        <w:spacing w:after="0"/>
        <w:ind w:left="1135" w:hanging="284"/>
        <w:rPr>
          <w:i/>
          <w:iCs/>
          <w:color w:val="000000"/>
          <w:sz w:val="20"/>
          <w:szCs w:val="20"/>
        </w:rPr>
      </w:pPr>
      <w:r w:rsidRPr="00353D9E">
        <w:rPr>
          <w:i/>
          <w:iCs/>
          <w:color w:val="000000"/>
          <w:sz w:val="20"/>
          <w:szCs w:val="20"/>
          <w:u w:val="single"/>
        </w:rPr>
        <w:t>Prízemie</w:t>
      </w:r>
      <w:r w:rsidRPr="00353D9E">
        <w:rPr>
          <w:i/>
          <w:iCs/>
          <w:color w:val="000000"/>
          <w:sz w:val="20"/>
          <w:szCs w:val="20"/>
        </w:rPr>
        <w:t xml:space="preserve"> sa vyznačí, ak je podlaha bytu na úrovni terénu alebo málo nad ňou.</w:t>
      </w:r>
    </w:p>
    <w:p w:rsidR="005B3FF9" w:rsidRPr="00353D9E" w:rsidRDefault="005B3FF9" w:rsidP="005B3FF9">
      <w:pPr>
        <w:pStyle w:val="Zkladntext30"/>
        <w:numPr>
          <w:ilvl w:val="0"/>
          <w:numId w:val="10"/>
        </w:numPr>
        <w:spacing w:after="0"/>
        <w:ind w:left="1135" w:hanging="284"/>
        <w:rPr>
          <w:i/>
          <w:iCs/>
          <w:color w:val="000000"/>
          <w:sz w:val="20"/>
          <w:szCs w:val="20"/>
        </w:rPr>
      </w:pPr>
      <w:r w:rsidRPr="00353D9E">
        <w:rPr>
          <w:i/>
          <w:iCs/>
          <w:color w:val="000000"/>
          <w:sz w:val="20"/>
          <w:szCs w:val="20"/>
          <w:u w:val="single"/>
        </w:rPr>
        <w:t>Podkrovie, mezonet alebo mezanín</w:t>
      </w:r>
      <w:r w:rsidRPr="00353D9E">
        <w:rPr>
          <w:i/>
          <w:iCs/>
          <w:color w:val="000000"/>
          <w:sz w:val="20"/>
          <w:szCs w:val="20"/>
        </w:rPr>
        <w:t xml:space="preserve"> sa vyznačí, ak sa byt nachádza na viacerých podlažiach alebo je situovaný na najvyššom podlaží s neštandardným riešením.</w:t>
      </w:r>
    </w:p>
    <w:p w:rsidR="005B3FF9" w:rsidRPr="00353D9E" w:rsidRDefault="005B3FF9" w:rsidP="005B3FF9">
      <w:pPr>
        <w:pStyle w:val="Zkladntext30"/>
        <w:numPr>
          <w:ilvl w:val="0"/>
          <w:numId w:val="10"/>
        </w:numPr>
        <w:spacing w:after="0"/>
        <w:ind w:left="1135" w:hanging="284"/>
        <w:rPr>
          <w:i/>
          <w:iCs/>
          <w:color w:val="000000"/>
          <w:sz w:val="20"/>
          <w:szCs w:val="20"/>
        </w:rPr>
      </w:pPr>
      <w:r w:rsidRPr="00353D9E">
        <w:rPr>
          <w:i/>
          <w:iCs/>
          <w:color w:val="000000"/>
          <w:sz w:val="20"/>
          <w:szCs w:val="20"/>
        </w:rPr>
        <w:t>Alebo číslo poschodia.......................</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Typ kúrenia (vyjadruje spôsob kúrenia v byte) (ak je viacero určiť hlavný)</w:t>
      </w:r>
    </w:p>
    <w:p w:rsidR="005B3FF9" w:rsidRPr="00353D9E" w:rsidRDefault="005B3FF9" w:rsidP="005B3FF9">
      <w:pPr>
        <w:pStyle w:val="Zkladntext30"/>
        <w:numPr>
          <w:ilvl w:val="0"/>
          <w:numId w:val="11"/>
        </w:numPr>
        <w:spacing w:after="0"/>
        <w:ind w:left="1134" w:hanging="283"/>
        <w:rPr>
          <w:i/>
          <w:iCs/>
          <w:color w:val="000000"/>
          <w:sz w:val="20"/>
          <w:szCs w:val="20"/>
        </w:rPr>
      </w:pPr>
      <w:r w:rsidRPr="00353D9E">
        <w:rPr>
          <w:i/>
          <w:iCs/>
          <w:color w:val="000000"/>
          <w:sz w:val="20"/>
          <w:szCs w:val="20"/>
          <w:u w:val="single"/>
        </w:rPr>
        <w:t>Ústredné kúrenie diaľkové</w:t>
      </w:r>
      <w:r w:rsidRPr="00353D9E">
        <w:rPr>
          <w:i/>
          <w:iCs/>
          <w:color w:val="000000"/>
          <w:sz w:val="20"/>
          <w:szCs w:val="20"/>
        </w:rPr>
        <w:t xml:space="preserve"> sa vyznačí, ak je zdroj tepla umiestnený mimo domu (napr. kotolňa, tepláreň).</w:t>
      </w:r>
    </w:p>
    <w:p w:rsidR="005B3FF9" w:rsidRPr="00353D9E" w:rsidRDefault="005B3FF9" w:rsidP="005B3FF9">
      <w:pPr>
        <w:pStyle w:val="Zkladntext30"/>
        <w:numPr>
          <w:ilvl w:val="0"/>
          <w:numId w:val="11"/>
        </w:numPr>
        <w:spacing w:after="0"/>
        <w:ind w:left="1134" w:hanging="283"/>
        <w:rPr>
          <w:i/>
          <w:iCs/>
          <w:color w:val="000000"/>
          <w:sz w:val="20"/>
          <w:szCs w:val="20"/>
        </w:rPr>
      </w:pPr>
      <w:r w:rsidRPr="00353D9E">
        <w:rPr>
          <w:i/>
          <w:iCs/>
          <w:color w:val="000000"/>
          <w:sz w:val="20"/>
          <w:szCs w:val="20"/>
          <w:u w:val="single"/>
        </w:rPr>
        <w:t>Ústredné kúrenie lokálne</w:t>
      </w:r>
      <w:r w:rsidRPr="00353D9E">
        <w:rPr>
          <w:i/>
          <w:iCs/>
          <w:color w:val="000000"/>
          <w:sz w:val="20"/>
          <w:szCs w:val="20"/>
        </w:rPr>
        <w:t xml:space="preserve"> sa vyznačí, ak je zdroj tepla umiestnený v dome, v miestnosti určenej na tento účel (napr. pivnica, chodba).</w:t>
      </w:r>
    </w:p>
    <w:p w:rsidR="005B3FF9" w:rsidRPr="00353D9E" w:rsidRDefault="005B3FF9" w:rsidP="005B3FF9">
      <w:pPr>
        <w:pStyle w:val="Zkladntext30"/>
        <w:numPr>
          <w:ilvl w:val="0"/>
          <w:numId w:val="11"/>
        </w:numPr>
        <w:spacing w:after="0"/>
        <w:ind w:left="1134" w:hanging="283"/>
        <w:rPr>
          <w:i/>
          <w:iCs/>
          <w:color w:val="000000"/>
          <w:sz w:val="20"/>
          <w:szCs w:val="20"/>
        </w:rPr>
      </w:pPr>
      <w:r w:rsidRPr="00353D9E">
        <w:rPr>
          <w:i/>
          <w:iCs/>
          <w:color w:val="000000"/>
          <w:sz w:val="20"/>
          <w:szCs w:val="20"/>
          <w:u w:val="single"/>
        </w:rPr>
        <w:t xml:space="preserve">Etážové kúrenie </w:t>
      </w:r>
      <w:r w:rsidRPr="00353D9E">
        <w:rPr>
          <w:i/>
          <w:iCs/>
          <w:color w:val="000000"/>
          <w:sz w:val="20"/>
          <w:szCs w:val="20"/>
        </w:rPr>
        <w:t>sa vyznačí, ak je zdroj tepla umiestnený v byte. Slúži na vykurovanie iba jedného bytu a priamo ho obsluhuje užívateľ bytu.</w:t>
      </w:r>
    </w:p>
    <w:p w:rsidR="005B3FF9" w:rsidRPr="00353D9E" w:rsidRDefault="005B3FF9" w:rsidP="005B3FF9">
      <w:pPr>
        <w:pStyle w:val="Zkladntext30"/>
        <w:numPr>
          <w:ilvl w:val="0"/>
          <w:numId w:val="11"/>
        </w:numPr>
        <w:spacing w:after="0"/>
        <w:ind w:left="1134" w:hanging="283"/>
        <w:rPr>
          <w:i/>
          <w:iCs/>
          <w:color w:val="000000"/>
          <w:sz w:val="20"/>
          <w:szCs w:val="20"/>
        </w:rPr>
      </w:pPr>
      <w:r w:rsidRPr="00353D9E">
        <w:rPr>
          <w:i/>
          <w:iCs/>
          <w:color w:val="000000"/>
          <w:sz w:val="20"/>
          <w:szCs w:val="20"/>
          <w:u w:val="single"/>
        </w:rPr>
        <w:t>Samostatné vykurovacie teleso</w:t>
      </w:r>
      <w:r w:rsidRPr="00353D9E">
        <w:rPr>
          <w:i/>
          <w:iCs/>
          <w:color w:val="000000"/>
          <w:sz w:val="20"/>
          <w:szCs w:val="20"/>
        </w:rPr>
        <w:t xml:space="preserve"> sa vyznačí, ak sa zdroj tepla nachádza v miestnosti. Slúži na vykurovanie jednej miestnosti, priamo ho obsluhuje užívateľ bytu (napr. kachle na pevné palivo, krbové kachle, gamatky).</w:t>
      </w:r>
    </w:p>
    <w:p w:rsidR="005B3FF9" w:rsidRPr="00353D9E" w:rsidRDefault="005B3FF9" w:rsidP="005B3FF9">
      <w:pPr>
        <w:pStyle w:val="Zkladntext30"/>
        <w:numPr>
          <w:ilvl w:val="0"/>
          <w:numId w:val="11"/>
        </w:numPr>
        <w:spacing w:after="0"/>
        <w:ind w:left="1134" w:hanging="283"/>
        <w:rPr>
          <w:i/>
          <w:iCs/>
          <w:color w:val="000000"/>
          <w:sz w:val="20"/>
          <w:szCs w:val="20"/>
        </w:rPr>
      </w:pPr>
      <w:r w:rsidRPr="00353D9E">
        <w:rPr>
          <w:i/>
          <w:iCs/>
          <w:color w:val="000000"/>
          <w:sz w:val="20"/>
          <w:szCs w:val="20"/>
          <w:u w:val="single"/>
        </w:rPr>
        <w:lastRenderedPageBreak/>
        <w:t xml:space="preserve">Iný typ kúrenia </w:t>
      </w:r>
      <w:r w:rsidRPr="00353D9E">
        <w:rPr>
          <w:i/>
          <w:iCs/>
          <w:color w:val="000000"/>
          <w:sz w:val="20"/>
          <w:szCs w:val="20"/>
        </w:rPr>
        <w:t>sa vyznačí, ak je zdrojom tepla napr. mobilné vykurovacie zariadenie.</w:t>
      </w:r>
    </w:p>
    <w:p w:rsidR="005B3FF9" w:rsidRPr="00353D9E" w:rsidRDefault="005B3FF9" w:rsidP="005B3FF9">
      <w:pPr>
        <w:pStyle w:val="Zkladntext30"/>
        <w:numPr>
          <w:ilvl w:val="0"/>
          <w:numId w:val="11"/>
        </w:numPr>
        <w:spacing w:after="0"/>
        <w:ind w:left="1134" w:hanging="283"/>
        <w:rPr>
          <w:i/>
          <w:iCs/>
          <w:color w:val="000000"/>
          <w:sz w:val="20"/>
          <w:szCs w:val="20"/>
        </w:rPr>
      </w:pPr>
      <w:r w:rsidRPr="00353D9E">
        <w:rPr>
          <w:i/>
          <w:iCs/>
          <w:color w:val="000000"/>
          <w:sz w:val="20"/>
          <w:szCs w:val="20"/>
          <w:u w:val="single"/>
        </w:rPr>
        <w:t>Bez kúrenia</w:t>
      </w:r>
      <w:r w:rsidRPr="00353D9E">
        <w:rPr>
          <w:i/>
          <w:iCs/>
          <w:color w:val="000000"/>
          <w:sz w:val="20"/>
          <w:szCs w:val="20"/>
        </w:rPr>
        <w:t xml:space="preserve"> sa vyznačí, ak sa v byte nepoužíva žiaden zdroj kúrenia.</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Zdroj energie používaný na vykurovanie (zdroji energii zásobujúcom vykurovacie médium v byte, ak je viacero určiť hlavný)</w:t>
      </w:r>
    </w:p>
    <w:p w:rsidR="005B3FF9" w:rsidRPr="00353D9E" w:rsidRDefault="005B3FF9" w:rsidP="005B3FF9">
      <w:pPr>
        <w:pStyle w:val="Zkladntext30"/>
        <w:numPr>
          <w:ilvl w:val="0"/>
          <w:numId w:val="12"/>
        </w:numPr>
        <w:spacing w:after="0"/>
        <w:ind w:left="1134" w:hanging="283"/>
        <w:rPr>
          <w:i/>
          <w:iCs/>
          <w:color w:val="000000"/>
          <w:sz w:val="20"/>
          <w:szCs w:val="20"/>
        </w:rPr>
      </w:pPr>
      <w:r w:rsidRPr="00353D9E">
        <w:rPr>
          <w:i/>
          <w:iCs/>
          <w:color w:val="000000"/>
          <w:sz w:val="20"/>
          <w:szCs w:val="20"/>
          <w:u w:val="single"/>
        </w:rPr>
        <w:t>Plyn</w:t>
      </w:r>
      <w:r w:rsidRPr="00353D9E">
        <w:rPr>
          <w:i/>
          <w:iCs/>
          <w:color w:val="000000"/>
          <w:sz w:val="20"/>
          <w:szCs w:val="20"/>
        </w:rPr>
        <w:t xml:space="preserve"> sa uvedie, ak je na vykurovanie bytu využívaný zemný plyn, kvapalný plyn alebo bioplyn.</w:t>
      </w:r>
    </w:p>
    <w:p w:rsidR="005B3FF9" w:rsidRPr="00353D9E" w:rsidRDefault="005B3FF9" w:rsidP="005B3FF9">
      <w:pPr>
        <w:pStyle w:val="Zkladntext30"/>
        <w:numPr>
          <w:ilvl w:val="0"/>
          <w:numId w:val="12"/>
        </w:numPr>
        <w:spacing w:after="0"/>
        <w:ind w:left="1134" w:hanging="283"/>
        <w:rPr>
          <w:i/>
          <w:iCs/>
          <w:color w:val="000000"/>
          <w:sz w:val="20"/>
          <w:szCs w:val="20"/>
        </w:rPr>
      </w:pPr>
      <w:r w:rsidRPr="00353D9E">
        <w:rPr>
          <w:i/>
          <w:iCs/>
          <w:color w:val="000000"/>
          <w:sz w:val="20"/>
          <w:szCs w:val="20"/>
          <w:u w:val="single"/>
        </w:rPr>
        <w:t>Kvapalné palivo</w:t>
      </w:r>
      <w:r w:rsidRPr="00353D9E">
        <w:rPr>
          <w:i/>
          <w:iCs/>
          <w:color w:val="000000"/>
          <w:sz w:val="20"/>
          <w:szCs w:val="20"/>
        </w:rPr>
        <w:t xml:space="preserve"> sa uvedie, ak je na vykurovanie bytu využívaná nafta, vykurovací olej, lieh a pod.</w:t>
      </w:r>
    </w:p>
    <w:p w:rsidR="005B3FF9" w:rsidRPr="00353D9E" w:rsidRDefault="005B3FF9" w:rsidP="005B3FF9">
      <w:pPr>
        <w:pStyle w:val="Zkladntext30"/>
        <w:numPr>
          <w:ilvl w:val="0"/>
          <w:numId w:val="12"/>
        </w:numPr>
        <w:spacing w:after="0"/>
        <w:ind w:left="1134" w:hanging="283"/>
        <w:rPr>
          <w:i/>
          <w:iCs/>
          <w:color w:val="000000"/>
          <w:sz w:val="20"/>
          <w:szCs w:val="20"/>
        </w:rPr>
      </w:pPr>
      <w:r w:rsidRPr="00353D9E">
        <w:rPr>
          <w:i/>
          <w:iCs/>
          <w:color w:val="000000"/>
          <w:sz w:val="20"/>
          <w:szCs w:val="20"/>
          <w:u w:val="single"/>
        </w:rPr>
        <w:t xml:space="preserve">Pevné palivo </w:t>
      </w:r>
      <w:r w:rsidRPr="00353D9E">
        <w:rPr>
          <w:i/>
          <w:iCs/>
          <w:color w:val="000000"/>
          <w:sz w:val="20"/>
          <w:szCs w:val="20"/>
        </w:rPr>
        <w:t>sa uvedie, ak je na vykurovanie bytu využívané napr. uhlie, drevo, koks, drevené pelety.</w:t>
      </w:r>
    </w:p>
    <w:p w:rsidR="005B3FF9" w:rsidRPr="00353D9E" w:rsidRDefault="005B3FF9" w:rsidP="005B3FF9">
      <w:pPr>
        <w:pStyle w:val="Zkladntext30"/>
        <w:numPr>
          <w:ilvl w:val="0"/>
          <w:numId w:val="12"/>
        </w:numPr>
        <w:spacing w:after="0"/>
        <w:ind w:left="1134" w:hanging="283"/>
        <w:rPr>
          <w:i/>
          <w:iCs/>
          <w:color w:val="000000"/>
          <w:sz w:val="20"/>
          <w:szCs w:val="20"/>
        </w:rPr>
      </w:pPr>
      <w:r w:rsidRPr="00353D9E">
        <w:rPr>
          <w:i/>
          <w:iCs/>
          <w:color w:val="000000"/>
          <w:sz w:val="20"/>
          <w:szCs w:val="20"/>
          <w:u w:val="single"/>
        </w:rPr>
        <w:t>Elektrina sa uvedie</w:t>
      </w:r>
      <w:r w:rsidRPr="00353D9E">
        <w:rPr>
          <w:i/>
          <w:iCs/>
          <w:color w:val="000000"/>
          <w:sz w:val="20"/>
          <w:szCs w:val="20"/>
        </w:rPr>
        <w:t>, ak je na vykurovanie bytu využívaný napr. elektrický kotol (pre domáce centrálne vykurovanie), lokálny elektrický vyhrievač (v malej kancelárii v sklade) a pod.</w:t>
      </w:r>
    </w:p>
    <w:p w:rsidR="005B3FF9" w:rsidRPr="00353D9E" w:rsidRDefault="005B3FF9" w:rsidP="005B3FF9">
      <w:pPr>
        <w:pStyle w:val="Zkladntext30"/>
        <w:numPr>
          <w:ilvl w:val="0"/>
          <w:numId w:val="12"/>
        </w:numPr>
        <w:spacing w:after="0"/>
        <w:ind w:left="1134" w:hanging="283"/>
        <w:rPr>
          <w:i/>
          <w:iCs/>
          <w:color w:val="000000"/>
          <w:sz w:val="20"/>
          <w:szCs w:val="20"/>
        </w:rPr>
      </w:pPr>
      <w:r w:rsidRPr="00353D9E">
        <w:rPr>
          <w:i/>
          <w:iCs/>
          <w:color w:val="000000"/>
          <w:sz w:val="20"/>
          <w:szCs w:val="20"/>
          <w:u w:val="single"/>
        </w:rPr>
        <w:t>Solárna energia</w:t>
      </w:r>
      <w:r w:rsidRPr="00353D9E">
        <w:rPr>
          <w:i/>
          <w:iCs/>
          <w:color w:val="000000"/>
          <w:sz w:val="20"/>
          <w:szCs w:val="20"/>
        </w:rPr>
        <w:t xml:space="preserve"> sa uvedie, ak zdrojom tepelnej energie v byte je slnečné svetlo získané zo solárneho systému zloženého z kolektorov, zásobníka, siete potrubí s čerpadlom a z rôznych armatúr.</w:t>
      </w:r>
    </w:p>
    <w:p w:rsidR="005B3FF9" w:rsidRPr="00353D9E" w:rsidRDefault="005B3FF9" w:rsidP="005B3FF9">
      <w:pPr>
        <w:pStyle w:val="Zkladntext30"/>
        <w:numPr>
          <w:ilvl w:val="0"/>
          <w:numId w:val="12"/>
        </w:numPr>
        <w:spacing w:after="0"/>
        <w:ind w:left="1134" w:hanging="283"/>
        <w:rPr>
          <w:i/>
          <w:iCs/>
          <w:color w:val="000000"/>
          <w:sz w:val="20"/>
          <w:szCs w:val="20"/>
        </w:rPr>
      </w:pPr>
      <w:r w:rsidRPr="00353D9E">
        <w:rPr>
          <w:i/>
          <w:iCs/>
          <w:color w:val="000000"/>
          <w:sz w:val="20"/>
          <w:szCs w:val="20"/>
          <w:u w:val="single"/>
        </w:rPr>
        <w:t>Iný zdroj energie</w:t>
      </w:r>
      <w:r w:rsidRPr="00353D9E">
        <w:rPr>
          <w:b/>
          <w:bCs/>
          <w:i/>
          <w:iCs/>
          <w:color w:val="000000"/>
          <w:sz w:val="20"/>
          <w:szCs w:val="20"/>
        </w:rPr>
        <w:t xml:space="preserve"> </w:t>
      </w:r>
      <w:r w:rsidRPr="00353D9E">
        <w:rPr>
          <w:i/>
          <w:iCs/>
          <w:color w:val="000000"/>
          <w:sz w:val="20"/>
          <w:szCs w:val="20"/>
        </w:rPr>
        <w:t>sa uvedie, ak je na vykurovanie bytu využívaný napr. palivový článok, tepelné čerpadlo a pod.</w:t>
      </w:r>
    </w:p>
    <w:p w:rsidR="005B3FF9" w:rsidRPr="00353D9E" w:rsidRDefault="005B3FF9" w:rsidP="005B3FF9">
      <w:pPr>
        <w:pStyle w:val="Zkladntext30"/>
        <w:numPr>
          <w:ilvl w:val="0"/>
          <w:numId w:val="12"/>
        </w:numPr>
        <w:spacing w:after="0"/>
        <w:ind w:left="1134" w:hanging="283"/>
        <w:rPr>
          <w:i/>
          <w:iCs/>
          <w:color w:val="000000"/>
          <w:sz w:val="20"/>
          <w:szCs w:val="20"/>
        </w:rPr>
      </w:pPr>
      <w:r w:rsidRPr="00353D9E">
        <w:rPr>
          <w:i/>
          <w:iCs/>
          <w:color w:val="000000"/>
          <w:sz w:val="20"/>
          <w:szCs w:val="20"/>
          <w:u w:val="single"/>
        </w:rPr>
        <w:t xml:space="preserve">Bez zdroja </w:t>
      </w:r>
      <w:r w:rsidRPr="00353D9E">
        <w:rPr>
          <w:i/>
          <w:iCs/>
          <w:color w:val="000000"/>
          <w:sz w:val="20"/>
          <w:szCs w:val="20"/>
        </w:rPr>
        <w:t>sa uvedie, ak byt nie je vykurovaný žiadnym zdrojom.</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u w:val="single"/>
        </w:rPr>
        <w:t>Zmena v užívaní</w:t>
      </w:r>
      <w:r w:rsidRPr="00353D9E">
        <w:rPr>
          <w:i/>
          <w:iCs/>
          <w:color w:val="000000"/>
          <w:sz w:val="20"/>
          <w:szCs w:val="20"/>
        </w:rPr>
        <w:t xml:space="preserve"> je informácia, či daný byt vznikol zmenou v užívaní stavby alebo inou zmenou v už existujúcej budove.</w:t>
      </w:r>
      <w:r w:rsidRPr="00353D9E">
        <w:rPr>
          <w:i/>
          <w:iCs/>
          <w:color w:val="000000"/>
          <w:sz w:val="20"/>
          <w:szCs w:val="20"/>
          <w:u w:val="single"/>
        </w:rPr>
        <w:t xml:space="preserve"> </w:t>
      </w:r>
    </w:p>
    <w:p w:rsidR="005B3FF9" w:rsidRPr="00353D9E" w:rsidRDefault="005B3FF9" w:rsidP="005B3FF9">
      <w:pPr>
        <w:pStyle w:val="Zkladntext30"/>
        <w:numPr>
          <w:ilvl w:val="0"/>
          <w:numId w:val="13"/>
        </w:numPr>
        <w:spacing w:after="0"/>
        <w:ind w:left="1145" w:hanging="357"/>
        <w:rPr>
          <w:i/>
          <w:iCs/>
          <w:color w:val="000000"/>
          <w:sz w:val="20"/>
          <w:szCs w:val="20"/>
        </w:rPr>
      </w:pPr>
      <w:r w:rsidRPr="00353D9E">
        <w:rPr>
          <w:i/>
          <w:iCs/>
          <w:color w:val="000000"/>
          <w:sz w:val="20"/>
          <w:szCs w:val="20"/>
        </w:rPr>
        <w:t>Áno</w:t>
      </w:r>
    </w:p>
    <w:p w:rsidR="005B3FF9" w:rsidRPr="00353D9E" w:rsidRDefault="005B3FF9" w:rsidP="005B3FF9">
      <w:pPr>
        <w:pStyle w:val="Zkladntext30"/>
        <w:numPr>
          <w:ilvl w:val="0"/>
          <w:numId w:val="13"/>
        </w:numPr>
        <w:spacing w:after="0"/>
        <w:ind w:left="1145" w:hanging="357"/>
        <w:rPr>
          <w:i/>
          <w:iCs/>
          <w:color w:val="000000"/>
          <w:sz w:val="20"/>
          <w:szCs w:val="20"/>
        </w:rPr>
      </w:pPr>
      <w:r w:rsidRPr="00353D9E">
        <w:rPr>
          <w:i/>
          <w:iCs/>
          <w:color w:val="000000"/>
          <w:sz w:val="20"/>
          <w:szCs w:val="20"/>
        </w:rPr>
        <w:t xml:space="preserve">Nie </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u w:val="single"/>
        </w:rPr>
        <w:t>Spôsob zániku</w:t>
      </w:r>
      <w:r w:rsidRPr="00353D9E">
        <w:rPr>
          <w:i/>
          <w:iCs/>
          <w:color w:val="000000"/>
          <w:sz w:val="20"/>
          <w:szCs w:val="20"/>
        </w:rPr>
        <w:t xml:space="preserve"> (je informácia, či sa jedná o zánik bytu):</w:t>
      </w:r>
    </w:p>
    <w:p w:rsidR="005B3FF9" w:rsidRPr="00353D9E" w:rsidRDefault="005B3FF9" w:rsidP="005B3FF9">
      <w:pPr>
        <w:pStyle w:val="Zkladntext30"/>
        <w:numPr>
          <w:ilvl w:val="0"/>
          <w:numId w:val="13"/>
        </w:numPr>
        <w:spacing w:after="0"/>
        <w:ind w:left="1145" w:hanging="357"/>
        <w:rPr>
          <w:i/>
          <w:iCs/>
          <w:color w:val="000000"/>
          <w:sz w:val="20"/>
          <w:szCs w:val="20"/>
        </w:rPr>
      </w:pPr>
      <w:r w:rsidRPr="00353D9E">
        <w:rPr>
          <w:i/>
          <w:iCs/>
          <w:color w:val="000000"/>
          <w:sz w:val="20"/>
          <w:szCs w:val="20"/>
        </w:rPr>
        <w:t>asanáciou</w:t>
      </w:r>
    </w:p>
    <w:p w:rsidR="005B3FF9" w:rsidRPr="00353D9E" w:rsidRDefault="005B3FF9" w:rsidP="005B3FF9">
      <w:pPr>
        <w:pStyle w:val="Zkladntext30"/>
        <w:numPr>
          <w:ilvl w:val="0"/>
          <w:numId w:val="13"/>
        </w:numPr>
        <w:spacing w:after="0"/>
        <w:ind w:left="1145" w:hanging="357"/>
        <w:rPr>
          <w:i/>
          <w:iCs/>
          <w:color w:val="000000"/>
          <w:sz w:val="20"/>
          <w:szCs w:val="20"/>
        </w:rPr>
      </w:pPr>
      <w:r w:rsidRPr="00353D9E">
        <w:rPr>
          <w:i/>
          <w:iCs/>
          <w:color w:val="000000"/>
          <w:sz w:val="20"/>
          <w:szCs w:val="20"/>
        </w:rPr>
        <w:t>alebo zmenou účelu na nebytový priestor.</w:t>
      </w:r>
    </w:p>
    <w:p w:rsidR="005B3FF9" w:rsidRPr="00353D9E" w:rsidRDefault="005B3FF9" w:rsidP="005B3FF9">
      <w:pPr>
        <w:pStyle w:val="Zkladntext30"/>
        <w:spacing w:before="100" w:after="0"/>
        <w:ind w:left="426"/>
        <w:rPr>
          <w:i/>
          <w:iCs/>
          <w:color w:val="000000"/>
          <w:sz w:val="20"/>
          <w:szCs w:val="20"/>
          <w:u w:val="single"/>
        </w:rPr>
      </w:pPr>
    </w:p>
    <w:p w:rsidR="005B3FF9" w:rsidRPr="00353D9E" w:rsidRDefault="005B3FF9" w:rsidP="005B3FF9">
      <w:pPr>
        <w:pStyle w:val="Zkladntext30"/>
        <w:spacing w:before="100" w:after="0"/>
        <w:ind w:left="426"/>
        <w:rPr>
          <w:b/>
          <w:bCs/>
          <w:i/>
          <w:iCs/>
          <w:color w:val="000000"/>
          <w:sz w:val="20"/>
          <w:szCs w:val="20"/>
          <w:u w:val="single"/>
        </w:rPr>
      </w:pPr>
      <w:r w:rsidRPr="00353D9E">
        <w:rPr>
          <w:b/>
          <w:bCs/>
          <w:i/>
          <w:iCs/>
          <w:color w:val="000000"/>
          <w:sz w:val="20"/>
          <w:szCs w:val="20"/>
          <w:u w:val="single"/>
        </w:rPr>
        <w:t>Spoločné údaje o bytoch v dome:</w:t>
      </w:r>
    </w:p>
    <w:p w:rsidR="005B3FF9" w:rsidRPr="00353D9E" w:rsidRDefault="005B3FF9" w:rsidP="005B3FF9">
      <w:pPr>
        <w:pStyle w:val="Zkladntext30"/>
        <w:numPr>
          <w:ilvl w:val="0"/>
          <w:numId w:val="6"/>
        </w:numPr>
        <w:spacing w:before="100" w:after="0"/>
        <w:rPr>
          <w:i/>
          <w:iCs/>
          <w:color w:val="000000"/>
          <w:sz w:val="20"/>
          <w:szCs w:val="20"/>
          <w:u w:val="single"/>
        </w:rPr>
      </w:pPr>
      <w:r w:rsidRPr="00353D9E">
        <w:rPr>
          <w:i/>
          <w:iCs/>
          <w:color w:val="000000"/>
          <w:sz w:val="20"/>
          <w:szCs w:val="20"/>
          <w:u w:val="single"/>
        </w:rPr>
        <w:t xml:space="preserve">Typ domu / obydlia </w:t>
      </w:r>
      <w:r w:rsidRPr="00353D9E">
        <w:rPr>
          <w:i/>
          <w:iCs/>
          <w:color w:val="000000"/>
          <w:sz w:val="20"/>
          <w:szCs w:val="20"/>
        </w:rPr>
        <w:t>je údaj o type domu alebo iného obydlia, v ktorom sa byt nachádza. Pri určení typu domu alebo iného obydlia je rozhodujúce využívanie domu alebo prevažujúci účel využívania domu, v ktorom sa byt nachádza:</w:t>
      </w:r>
    </w:p>
    <w:p w:rsidR="005B3FF9" w:rsidRPr="00353D9E" w:rsidRDefault="005B3FF9" w:rsidP="005B3FF9">
      <w:pPr>
        <w:pStyle w:val="Zkladntext30"/>
        <w:numPr>
          <w:ilvl w:val="1"/>
          <w:numId w:val="17"/>
        </w:numPr>
        <w:spacing w:after="0"/>
        <w:ind w:left="1134" w:hanging="283"/>
        <w:rPr>
          <w:i/>
          <w:iCs/>
          <w:color w:val="000000"/>
          <w:sz w:val="20"/>
          <w:szCs w:val="20"/>
        </w:rPr>
      </w:pPr>
      <w:r w:rsidRPr="00353D9E">
        <w:rPr>
          <w:i/>
          <w:iCs/>
          <w:color w:val="000000"/>
          <w:sz w:val="20"/>
          <w:szCs w:val="20"/>
          <w:u w:val="single"/>
        </w:rPr>
        <w:t>Rodinný dom</w:t>
      </w:r>
      <w:r w:rsidRPr="00353D9E">
        <w:rPr>
          <w:i/>
          <w:iCs/>
          <w:color w:val="000000"/>
          <w:sz w:val="20"/>
          <w:szCs w:val="20"/>
        </w:rPr>
        <w:t xml:space="preserve"> je bytová budova so samostatným vstupom z verejnej komunikácie, určená predovšetkým na rodinné bývanie. Môže mať najviac tri samostatné byty a najviac štyri podlažia (napr. podlažia pivnice, prízemia, 1. poschodia a obytného podkrovia).</w:t>
      </w:r>
    </w:p>
    <w:p w:rsidR="005B3FF9" w:rsidRPr="00353D9E" w:rsidRDefault="005B3FF9" w:rsidP="005B3FF9">
      <w:pPr>
        <w:pStyle w:val="Zkladntext30"/>
        <w:numPr>
          <w:ilvl w:val="1"/>
          <w:numId w:val="17"/>
        </w:numPr>
        <w:spacing w:after="0"/>
        <w:ind w:left="1134" w:hanging="283"/>
        <w:rPr>
          <w:i/>
          <w:iCs/>
          <w:color w:val="000000"/>
          <w:sz w:val="20"/>
          <w:szCs w:val="20"/>
        </w:rPr>
      </w:pPr>
      <w:r w:rsidRPr="00353D9E">
        <w:rPr>
          <w:i/>
          <w:iCs/>
          <w:color w:val="000000"/>
          <w:sz w:val="20"/>
          <w:szCs w:val="20"/>
          <w:u w:val="single"/>
        </w:rPr>
        <w:t>Bytový dom</w:t>
      </w:r>
      <w:r w:rsidRPr="00353D9E">
        <w:rPr>
          <w:i/>
          <w:iCs/>
          <w:color w:val="000000"/>
          <w:sz w:val="20"/>
          <w:szCs w:val="20"/>
        </w:rPr>
        <w:t xml:space="preserve"> je budova určená na bývanie, ktorá má určené súpisné číslo. Vyznačí sa, ak má dom štyri a viac bytov s číslom, prístupných zo spoločnej chodby alebo schodiska, so spoločným hlavným vstupom z verejnej komunikácie. Patrí sem aj vila nespĺňajúca podmienky rodinného domu.</w:t>
      </w:r>
    </w:p>
    <w:p w:rsidR="005B3FF9" w:rsidRPr="00353D9E" w:rsidRDefault="005B3FF9" w:rsidP="005B3FF9">
      <w:pPr>
        <w:pStyle w:val="Zkladntext30"/>
        <w:numPr>
          <w:ilvl w:val="1"/>
          <w:numId w:val="17"/>
        </w:numPr>
        <w:spacing w:after="0"/>
        <w:ind w:left="1134" w:hanging="283"/>
        <w:rPr>
          <w:i/>
          <w:iCs/>
          <w:color w:val="000000"/>
          <w:sz w:val="20"/>
          <w:szCs w:val="20"/>
        </w:rPr>
      </w:pPr>
      <w:r w:rsidRPr="00353D9E">
        <w:rPr>
          <w:i/>
          <w:iCs/>
          <w:color w:val="000000"/>
          <w:sz w:val="20"/>
          <w:szCs w:val="20"/>
          <w:u w:val="single"/>
        </w:rPr>
        <w:t>Polyfunkčná budova</w:t>
      </w:r>
      <w:r w:rsidRPr="00353D9E">
        <w:rPr>
          <w:i/>
          <w:iCs/>
          <w:color w:val="000000"/>
          <w:sz w:val="20"/>
          <w:szCs w:val="20"/>
        </w:rPr>
        <w:t xml:space="preserve"> je budova, ktorá má súpisné číslo a najmenej jedna tretina jej podlahovej plochy je určená na bývanie a pozostáva najmenej zo štyroch bytov (napr. obchodné centrum s bytmi).</w:t>
      </w:r>
    </w:p>
    <w:p w:rsidR="005B3FF9" w:rsidRPr="00353D9E" w:rsidRDefault="005B3FF9" w:rsidP="005B3FF9">
      <w:pPr>
        <w:pStyle w:val="Zkladntext30"/>
        <w:numPr>
          <w:ilvl w:val="1"/>
          <w:numId w:val="17"/>
        </w:numPr>
        <w:spacing w:after="0"/>
        <w:ind w:left="1134" w:hanging="283"/>
        <w:rPr>
          <w:i/>
          <w:iCs/>
          <w:color w:val="000000"/>
          <w:sz w:val="20"/>
          <w:szCs w:val="20"/>
        </w:rPr>
      </w:pPr>
      <w:r w:rsidRPr="00353D9E">
        <w:rPr>
          <w:i/>
          <w:iCs/>
          <w:color w:val="000000"/>
          <w:sz w:val="20"/>
          <w:szCs w:val="20"/>
          <w:u w:val="single"/>
        </w:rPr>
        <w:t>Prevádzková budova s bytmi</w:t>
      </w:r>
      <w:r w:rsidRPr="00353D9E">
        <w:rPr>
          <w:i/>
          <w:iCs/>
          <w:color w:val="000000"/>
          <w:sz w:val="20"/>
          <w:szCs w:val="20"/>
        </w:rPr>
        <w:t xml:space="preserve"> je každý oficiálny byt, ktorý sa nachádza v prevádzkovej budove. Patria sem napr. budovy štátnej a verejnej správy, administratívne budovy, budovy školy, budovy obchodu a služieb, reštaurácie s bytom.</w:t>
      </w:r>
    </w:p>
    <w:p w:rsidR="005B3FF9" w:rsidRPr="00353D9E" w:rsidRDefault="005B3FF9" w:rsidP="005B3FF9">
      <w:pPr>
        <w:pStyle w:val="Zkladntext30"/>
        <w:numPr>
          <w:ilvl w:val="1"/>
          <w:numId w:val="17"/>
        </w:numPr>
        <w:spacing w:after="0"/>
        <w:ind w:left="1134" w:hanging="283"/>
        <w:rPr>
          <w:i/>
          <w:iCs/>
          <w:color w:val="000000"/>
          <w:sz w:val="20"/>
          <w:szCs w:val="20"/>
        </w:rPr>
      </w:pPr>
      <w:r w:rsidRPr="00353D9E">
        <w:rPr>
          <w:i/>
          <w:iCs/>
          <w:color w:val="000000"/>
          <w:sz w:val="20"/>
          <w:szCs w:val="20"/>
          <w:u w:val="single"/>
        </w:rPr>
        <w:t>Ostatná budova na bývanie</w:t>
      </w:r>
      <w:r w:rsidRPr="00353D9E">
        <w:rPr>
          <w:i/>
          <w:iCs/>
          <w:color w:val="000000"/>
          <w:sz w:val="20"/>
          <w:szCs w:val="20"/>
        </w:rPr>
        <w:t xml:space="preserve"> je budova slúžiaca na bývanie, nevyčlenená z domového fondu, ktorá má vlastné súpisné číslo. Patria sem napr. fara, horáreň, poľnohospodárska budova určená na bývanie (majer), salaš, hradlo, zámok, kaštieľ.</w:t>
      </w:r>
    </w:p>
    <w:p w:rsidR="005B3FF9" w:rsidRPr="00353D9E" w:rsidRDefault="005B3FF9" w:rsidP="005B3FF9">
      <w:pPr>
        <w:pStyle w:val="Zkladntext30"/>
        <w:numPr>
          <w:ilvl w:val="1"/>
          <w:numId w:val="17"/>
        </w:numPr>
        <w:spacing w:after="0"/>
        <w:ind w:left="1134" w:hanging="283"/>
        <w:rPr>
          <w:i/>
          <w:iCs/>
          <w:color w:val="000000"/>
          <w:sz w:val="20"/>
          <w:szCs w:val="20"/>
        </w:rPr>
      </w:pPr>
      <w:r w:rsidRPr="00353D9E">
        <w:rPr>
          <w:i/>
          <w:iCs/>
          <w:color w:val="000000"/>
          <w:sz w:val="20"/>
          <w:szCs w:val="20"/>
          <w:u w:val="single"/>
        </w:rPr>
        <w:t>Núdzové ubytovanie na pracovisku</w:t>
      </w:r>
      <w:r w:rsidRPr="00353D9E">
        <w:rPr>
          <w:i/>
          <w:iCs/>
          <w:color w:val="000000"/>
          <w:sz w:val="20"/>
          <w:szCs w:val="20"/>
        </w:rPr>
        <w:t xml:space="preserve"> je ubytovanie mimo bytu na pracovisku (napr. núdzové ubytovanie v kancelárii na pracovisku).</w:t>
      </w:r>
    </w:p>
    <w:p w:rsidR="005B3FF9" w:rsidRPr="00353D9E" w:rsidRDefault="005B3FF9" w:rsidP="005B3FF9">
      <w:pPr>
        <w:pStyle w:val="Zkladntext30"/>
        <w:numPr>
          <w:ilvl w:val="1"/>
          <w:numId w:val="17"/>
        </w:numPr>
        <w:spacing w:after="0"/>
        <w:ind w:left="1134" w:hanging="283"/>
        <w:rPr>
          <w:i/>
          <w:iCs/>
          <w:color w:val="000000"/>
          <w:sz w:val="20"/>
          <w:szCs w:val="20"/>
        </w:rPr>
      </w:pPr>
      <w:r w:rsidRPr="00353D9E">
        <w:rPr>
          <w:i/>
          <w:iCs/>
          <w:color w:val="000000"/>
          <w:sz w:val="20"/>
          <w:szCs w:val="20"/>
          <w:u w:val="single"/>
        </w:rPr>
        <w:t>Neskolaudovaný rodinný dom je dom</w:t>
      </w:r>
      <w:r w:rsidRPr="00353D9E">
        <w:rPr>
          <w:i/>
          <w:iCs/>
          <w:color w:val="000000"/>
          <w:sz w:val="20"/>
          <w:szCs w:val="20"/>
        </w:rPr>
        <w:t>, ktorý ešte nemá pridelené súpisné číslo a v ktorom už obyvatelia bývajú, ale kolaudácia ešte neprebehla.</w:t>
      </w:r>
    </w:p>
    <w:p w:rsidR="005B3FF9" w:rsidRPr="00353D9E" w:rsidRDefault="005B3FF9" w:rsidP="005B3FF9">
      <w:pPr>
        <w:pStyle w:val="Zkladntext30"/>
        <w:numPr>
          <w:ilvl w:val="1"/>
          <w:numId w:val="17"/>
        </w:numPr>
        <w:spacing w:after="0"/>
        <w:ind w:left="1134" w:hanging="283"/>
        <w:rPr>
          <w:i/>
          <w:iCs/>
          <w:color w:val="000000"/>
          <w:sz w:val="20"/>
          <w:szCs w:val="20"/>
        </w:rPr>
      </w:pPr>
      <w:r w:rsidRPr="00353D9E">
        <w:rPr>
          <w:i/>
          <w:iCs/>
          <w:color w:val="000000"/>
          <w:sz w:val="20"/>
          <w:szCs w:val="20"/>
          <w:u w:val="single"/>
        </w:rPr>
        <w:t>Núdzový objekt neurčený na bývanie</w:t>
      </w:r>
      <w:r w:rsidRPr="00353D9E">
        <w:rPr>
          <w:i/>
          <w:iCs/>
          <w:color w:val="000000"/>
          <w:sz w:val="20"/>
          <w:szCs w:val="20"/>
        </w:rPr>
        <w:t xml:space="preserve"> je garáž, sklad, šopa, kôlňa, prístrešok, búda, chatrč, alebo unimobunka. Núdzový objekt neurčený na bývanie je spravidla bez súpisného čísla (garáže sú výnimkou).</w:t>
      </w:r>
    </w:p>
    <w:p w:rsidR="005B3FF9" w:rsidRPr="00353D9E" w:rsidRDefault="005B3FF9" w:rsidP="005B3FF9">
      <w:pPr>
        <w:pStyle w:val="Zkladntext30"/>
        <w:numPr>
          <w:ilvl w:val="1"/>
          <w:numId w:val="17"/>
        </w:numPr>
        <w:spacing w:after="0"/>
        <w:ind w:left="1134" w:hanging="283"/>
        <w:rPr>
          <w:i/>
          <w:iCs/>
          <w:color w:val="000000"/>
          <w:sz w:val="20"/>
          <w:szCs w:val="20"/>
        </w:rPr>
      </w:pPr>
      <w:r w:rsidRPr="00353D9E">
        <w:rPr>
          <w:i/>
          <w:iCs/>
          <w:color w:val="000000"/>
          <w:sz w:val="20"/>
          <w:szCs w:val="20"/>
          <w:u w:val="single"/>
        </w:rPr>
        <w:t>Rekreačný objekt</w:t>
      </w:r>
      <w:r w:rsidRPr="00353D9E">
        <w:rPr>
          <w:i/>
          <w:iCs/>
          <w:color w:val="000000"/>
          <w:sz w:val="20"/>
          <w:szCs w:val="20"/>
        </w:rPr>
        <w:t xml:space="preserve"> je objekt primárne určený na rekreáciu. Patrí sem objekt s možnosťou ubytovania mimo bytu, ktorý nie je označený súpisným číslom (chata, rekreačná chata, poľovnícka chata).</w:t>
      </w:r>
    </w:p>
    <w:p w:rsidR="005B3FF9" w:rsidRPr="00353D9E" w:rsidRDefault="005B3FF9" w:rsidP="005B3FF9">
      <w:pPr>
        <w:pStyle w:val="Zkladntext30"/>
        <w:numPr>
          <w:ilvl w:val="1"/>
          <w:numId w:val="17"/>
        </w:numPr>
        <w:spacing w:after="0"/>
        <w:ind w:left="1134" w:hanging="283"/>
        <w:rPr>
          <w:i/>
          <w:iCs/>
          <w:color w:val="000000"/>
          <w:sz w:val="20"/>
          <w:szCs w:val="20"/>
        </w:rPr>
      </w:pPr>
      <w:r w:rsidRPr="00353D9E">
        <w:rPr>
          <w:i/>
          <w:iCs/>
          <w:color w:val="000000"/>
          <w:sz w:val="20"/>
          <w:szCs w:val="20"/>
          <w:u w:val="single"/>
        </w:rPr>
        <w:t>Mobilné obydlie</w:t>
      </w:r>
      <w:r w:rsidRPr="00353D9E">
        <w:rPr>
          <w:i/>
          <w:iCs/>
          <w:color w:val="000000"/>
          <w:sz w:val="20"/>
          <w:szCs w:val="20"/>
        </w:rPr>
        <w:t xml:space="preserve"> je iná obytná jednotka bez súpisného čísla, ktorú je možné opakovane premiestniť (napr. houseboat, karavan, maringotka, obytné auto).</w:t>
      </w:r>
    </w:p>
    <w:p w:rsidR="005B3FF9" w:rsidRPr="00353D9E" w:rsidRDefault="005B3FF9" w:rsidP="005B3FF9">
      <w:pPr>
        <w:pStyle w:val="Zkladntext30"/>
        <w:numPr>
          <w:ilvl w:val="1"/>
          <w:numId w:val="17"/>
        </w:numPr>
        <w:spacing w:after="0"/>
        <w:ind w:left="1134" w:hanging="283"/>
        <w:rPr>
          <w:i/>
          <w:iCs/>
          <w:color w:val="000000"/>
          <w:sz w:val="20"/>
          <w:szCs w:val="20"/>
        </w:rPr>
      </w:pPr>
      <w:r w:rsidRPr="00353D9E">
        <w:rPr>
          <w:i/>
          <w:iCs/>
          <w:color w:val="000000"/>
          <w:sz w:val="20"/>
          <w:szCs w:val="20"/>
          <w:u w:val="single"/>
        </w:rPr>
        <w:t>Fiktívny objekt</w:t>
      </w:r>
      <w:r w:rsidRPr="00353D9E">
        <w:rPr>
          <w:i/>
          <w:iCs/>
          <w:color w:val="000000"/>
          <w:sz w:val="20"/>
          <w:szCs w:val="20"/>
        </w:rPr>
        <w:t xml:space="preserve"> rozumieme ním obecný a mestský úrad, na ktorom môže mať obyvateľ nahlásený trvalý pobyt, najme ľudia bez domova.</w:t>
      </w:r>
    </w:p>
    <w:p w:rsidR="005B3FF9" w:rsidRPr="00353D9E" w:rsidRDefault="005B3FF9" w:rsidP="005B3FF9">
      <w:pPr>
        <w:pStyle w:val="Zkladntext30"/>
        <w:numPr>
          <w:ilvl w:val="1"/>
          <w:numId w:val="17"/>
        </w:numPr>
        <w:spacing w:after="0"/>
        <w:ind w:left="1134" w:hanging="283"/>
        <w:rPr>
          <w:i/>
          <w:iCs/>
          <w:color w:val="000000"/>
          <w:sz w:val="20"/>
          <w:szCs w:val="20"/>
        </w:rPr>
      </w:pPr>
      <w:r w:rsidRPr="00353D9E">
        <w:rPr>
          <w:i/>
          <w:iCs/>
          <w:color w:val="000000"/>
          <w:sz w:val="20"/>
          <w:szCs w:val="20"/>
          <w:u w:val="single"/>
        </w:rPr>
        <w:t>Ubytovacie zariadenia bez bytu alebo kolektívne obydlia</w:t>
      </w:r>
      <w:r w:rsidRPr="00353D9E">
        <w:rPr>
          <w:i/>
          <w:iCs/>
          <w:color w:val="000000"/>
          <w:sz w:val="20"/>
          <w:szCs w:val="20"/>
        </w:rPr>
        <w:t xml:space="preserve"> sú inštitucionálnymi zariadeniami, ktoré poskytujú ubytovanie na určitý čas fyzickej osobe/fyzickým osobám. (Zaraďujeme sem:(internát, študentský domov, zariadenie podporovaného bývania, zariadenie núdzového bývania, domov na polceste, útulok, všeobecná nemocnica, kúpeľná liečebňa, ubytovne (podnikové ubytovacie zariadenia bez bytu), domov sociálnych služieb, zariadenie pre seniorov, a pod.)</w:t>
      </w:r>
    </w:p>
    <w:p w:rsidR="005B3FF9" w:rsidRPr="00353D9E" w:rsidRDefault="005B3FF9" w:rsidP="005B3FF9">
      <w:pPr>
        <w:pStyle w:val="Zkladntext30"/>
        <w:numPr>
          <w:ilvl w:val="1"/>
          <w:numId w:val="17"/>
        </w:numPr>
        <w:spacing w:after="0"/>
        <w:ind w:left="1134" w:hanging="283"/>
        <w:rPr>
          <w:i/>
          <w:iCs/>
          <w:color w:val="000000"/>
          <w:sz w:val="20"/>
          <w:szCs w:val="20"/>
        </w:rPr>
      </w:pPr>
      <w:r w:rsidRPr="00353D9E">
        <w:rPr>
          <w:i/>
          <w:iCs/>
          <w:color w:val="000000"/>
          <w:sz w:val="20"/>
          <w:szCs w:val="20"/>
          <w:u w:val="single"/>
        </w:rPr>
        <w:t>Ubytovacie zariadenia s bytom sú ubytovacie zariadenia</w:t>
      </w:r>
      <w:r w:rsidRPr="00353D9E">
        <w:rPr>
          <w:i/>
          <w:iCs/>
          <w:color w:val="000000"/>
          <w:sz w:val="20"/>
          <w:szCs w:val="20"/>
        </w:rPr>
        <w:t>, v ktorých sa môže nachádzať v katastri nehnuteľností zapísaný byt. (Patria sem: 1. ubytovacie zariadenia hotelového typu (hotel, motel, hostinec, penzión, ubytovací hostinec), 2. slobodárne (zväčša poskytujúce ubytovanie slobodným, blízko pracujúcim obyvateľom).</w:t>
      </w:r>
    </w:p>
    <w:p w:rsidR="005B3FF9" w:rsidRPr="00353D9E" w:rsidRDefault="005B3FF9" w:rsidP="005B3FF9">
      <w:pPr>
        <w:pStyle w:val="Zkladntext30"/>
        <w:numPr>
          <w:ilvl w:val="0"/>
          <w:numId w:val="6"/>
        </w:numPr>
        <w:spacing w:before="100" w:after="0"/>
        <w:rPr>
          <w:i/>
          <w:iCs/>
          <w:color w:val="000000"/>
          <w:sz w:val="20"/>
          <w:szCs w:val="20"/>
          <w:u w:val="single"/>
        </w:rPr>
      </w:pPr>
      <w:r w:rsidRPr="00353D9E">
        <w:rPr>
          <w:i/>
          <w:iCs/>
          <w:color w:val="000000"/>
          <w:sz w:val="20"/>
          <w:szCs w:val="20"/>
          <w:u w:val="single"/>
        </w:rPr>
        <w:t>Vodovod:</w:t>
      </w:r>
      <w:r w:rsidRPr="00353D9E">
        <w:rPr>
          <w:i/>
          <w:iCs/>
          <w:color w:val="000000"/>
          <w:sz w:val="20"/>
          <w:szCs w:val="20"/>
        </w:rPr>
        <w:t xml:space="preserve"> (je údaj o zásobovaní bytu vodou,  prevažujúci zdroj)</w:t>
      </w:r>
    </w:p>
    <w:p w:rsidR="005B3FF9" w:rsidRPr="00353D9E" w:rsidRDefault="005B3FF9" w:rsidP="005B3FF9">
      <w:pPr>
        <w:pStyle w:val="Zkladntext30"/>
        <w:numPr>
          <w:ilvl w:val="1"/>
          <w:numId w:val="14"/>
        </w:numPr>
        <w:spacing w:after="0"/>
        <w:ind w:left="1134"/>
        <w:rPr>
          <w:i/>
          <w:iCs/>
          <w:color w:val="000000"/>
          <w:sz w:val="20"/>
          <w:szCs w:val="20"/>
        </w:rPr>
      </w:pPr>
      <w:r w:rsidRPr="00353D9E">
        <w:rPr>
          <w:i/>
          <w:iCs/>
          <w:color w:val="000000"/>
          <w:sz w:val="20"/>
          <w:szCs w:val="20"/>
          <w:u w:val="single"/>
        </w:rPr>
        <w:t>Vodovod v byte zo spoločného zdroja</w:t>
      </w:r>
      <w:r w:rsidRPr="00353D9E">
        <w:rPr>
          <w:i/>
          <w:iCs/>
          <w:color w:val="000000"/>
          <w:sz w:val="20"/>
          <w:szCs w:val="20"/>
        </w:rPr>
        <w:t xml:space="preserve"> sa uvedie, ak je v priestoroch bytu dostupná voda, ktorej zdrojom je verejný vodovod určený na hromadné zásobovanie obyvateľstva vodou a na krytie potreby vody pre národné hospodárstvo.</w:t>
      </w:r>
    </w:p>
    <w:p w:rsidR="005B3FF9" w:rsidRPr="00353D9E" w:rsidRDefault="005B3FF9" w:rsidP="005B3FF9">
      <w:pPr>
        <w:pStyle w:val="Zkladntext30"/>
        <w:numPr>
          <w:ilvl w:val="1"/>
          <w:numId w:val="14"/>
        </w:numPr>
        <w:spacing w:after="0"/>
        <w:ind w:left="1134"/>
        <w:rPr>
          <w:i/>
          <w:iCs/>
          <w:color w:val="000000"/>
          <w:sz w:val="20"/>
          <w:szCs w:val="20"/>
        </w:rPr>
      </w:pPr>
      <w:r w:rsidRPr="00353D9E">
        <w:rPr>
          <w:i/>
          <w:iCs/>
          <w:color w:val="000000"/>
          <w:sz w:val="20"/>
          <w:szCs w:val="20"/>
          <w:u w:val="single"/>
        </w:rPr>
        <w:t>Vodovod v byte z vlastného zdroja</w:t>
      </w:r>
      <w:r w:rsidRPr="00353D9E">
        <w:rPr>
          <w:i/>
          <w:iCs/>
          <w:color w:val="000000"/>
          <w:sz w:val="20"/>
          <w:szCs w:val="20"/>
        </w:rPr>
        <w:t xml:space="preserve"> sa uvedie, ak je na zásobovanie vodou v byte využívaný vlastný zdroj (napr. vlastná studňa).</w:t>
      </w:r>
    </w:p>
    <w:p w:rsidR="005B3FF9" w:rsidRPr="00353D9E" w:rsidRDefault="005B3FF9" w:rsidP="005B3FF9">
      <w:pPr>
        <w:pStyle w:val="Zkladntext30"/>
        <w:numPr>
          <w:ilvl w:val="1"/>
          <w:numId w:val="14"/>
        </w:numPr>
        <w:spacing w:after="0"/>
        <w:ind w:left="1134"/>
        <w:rPr>
          <w:i/>
          <w:iCs/>
          <w:color w:val="000000"/>
          <w:sz w:val="20"/>
          <w:szCs w:val="20"/>
        </w:rPr>
      </w:pPr>
      <w:r w:rsidRPr="00353D9E">
        <w:rPr>
          <w:i/>
          <w:iCs/>
          <w:color w:val="000000"/>
          <w:sz w:val="20"/>
          <w:szCs w:val="20"/>
          <w:u w:val="single"/>
        </w:rPr>
        <w:lastRenderedPageBreak/>
        <w:t>Vodovod mimo bytu</w:t>
      </w:r>
      <w:r w:rsidRPr="00353D9E">
        <w:rPr>
          <w:i/>
          <w:iCs/>
          <w:color w:val="000000"/>
          <w:sz w:val="20"/>
          <w:szCs w:val="20"/>
        </w:rPr>
        <w:t xml:space="preserve"> sa uvedie, ak je na zásobovanie vodou v byte využívaný vodovod, ktorý sa nachádza mimo priestorov bytu (napr. vonkajší vodovod v pavlačových domoch).</w:t>
      </w:r>
    </w:p>
    <w:p w:rsidR="005B3FF9" w:rsidRPr="00353D9E" w:rsidRDefault="005B3FF9" w:rsidP="005B3FF9">
      <w:pPr>
        <w:pStyle w:val="Zkladntext30"/>
        <w:numPr>
          <w:ilvl w:val="1"/>
          <w:numId w:val="14"/>
        </w:numPr>
        <w:spacing w:after="0"/>
        <w:ind w:left="1134"/>
        <w:rPr>
          <w:i/>
          <w:iCs/>
          <w:color w:val="000000"/>
          <w:sz w:val="20"/>
          <w:szCs w:val="20"/>
        </w:rPr>
      </w:pPr>
      <w:r w:rsidRPr="00353D9E">
        <w:rPr>
          <w:i/>
          <w:iCs/>
          <w:color w:val="000000"/>
          <w:sz w:val="20"/>
          <w:szCs w:val="20"/>
          <w:u w:val="single"/>
        </w:rPr>
        <w:t>Bez vodovodu</w:t>
      </w:r>
      <w:r w:rsidRPr="00353D9E">
        <w:rPr>
          <w:i/>
          <w:iCs/>
          <w:color w:val="000000"/>
          <w:sz w:val="20"/>
          <w:szCs w:val="20"/>
        </w:rPr>
        <w:t xml:space="preserve"> sa uvedie, ak byt nemá zabudovaný vodovod ani prístup k vodovodu mimo bytu.</w:t>
      </w:r>
    </w:p>
    <w:p w:rsidR="005B3FF9" w:rsidRPr="00353D9E" w:rsidRDefault="005B3FF9" w:rsidP="005B3FF9">
      <w:pPr>
        <w:pStyle w:val="Zkladntext30"/>
        <w:numPr>
          <w:ilvl w:val="0"/>
          <w:numId w:val="6"/>
        </w:numPr>
        <w:spacing w:before="100" w:after="0"/>
        <w:rPr>
          <w:i/>
          <w:iCs/>
          <w:color w:val="000000"/>
          <w:sz w:val="20"/>
          <w:szCs w:val="20"/>
          <w:u w:val="single"/>
        </w:rPr>
      </w:pPr>
      <w:r w:rsidRPr="00353D9E">
        <w:rPr>
          <w:i/>
          <w:iCs/>
          <w:color w:val="000000"/>
          <w:sz w:val="20"/>
          <w:szCs w:val="20"/>
          <w:u w:val="single"/>
        </w:rPr>
        <w:t>Splachovací záchod:</w:t>
      </w:r>
    </w:p>
    <w:p w:rsidR="005B3FF9" w:rsidRPr="00353D9E" w:rsidRDefault="005B3FF9" w:rsidP="005B3FF9">
      <w:pPr>
        <w:pStyle w:val="Zkladntext30"/>
        <w:numPr>
          <w:ilvl w:val="0"/>
          <w:numId w:val="15"/>
        </w:numPr>
        <w:spacing w:after="0"/>
        <w:ind w:left="1134" w:hanging="357"/>
        <w:rPr>
          <w:i/>
          <w:iCs/>
          <w:color w:val="000000"/>
          <w:sz w:val="20"/>
          <w:szCs w:val="20"/>
        </w:rPr>
      </w:pPr>
      <w:r w:rsidRPr="00353D9E">
        <w:rPr>
          <w:i/>
          <w:iCs/>
          <w:color w:val="000000"/>
          <w:sz w:val="20"/>
          <w:szCs w:val="20"/>
          <w:u w:val="single"/>
        </w:rPr>
        <w:t>Splachovací záchod v byte</w:t>
      </w:r>
      <w:r w:rsidRPr="00353D9E">
        <w:rPr>
          <w:i/>
          <w:iCs/>
          <w:color w:val="000000"/>
          <w:sz w:val="20"/>
          <w:szCs w:val="20"/>
        </w:rPr>
        <w:t xml:space="preserve"> sa uvedie, ak sa splachovací záchod nachádza v byte.</w:t>
      </w:r>
    </w:p>
    <w:p w:rsidR="005B3FF9" w:rsidRPr="00353D9E" w:rsidRDefault="005B3FF9" w:rsidP="005B3FF9">
      <w:pPr>
        <w:pStyle w:val="Zkladntext30"/>
        <w:numPr>
          <w:ilvl w:val="0"/>
          <w:numId w:val="15"/>
        </w:numPr>
        <w:spacing w:after="0"/>
        <w:ind w:left="1134" w:hanging="357"/>
        <w:rPr>
          <w:i/>
          <w:iCs/>
          <w:color w:val="000000"/>
          <w:sz w:val="20"/>
          <w:szCs w:val="20"/>
        </w:rPr>
      </w:pPr>
      <w:r w:rsidRPr="00353D9E">
        <w:rPr>
          <w:i/>
          <w:iCs/>
          <w:color w:val="000000"/>
          <w:sz w:val="20"/>
          <w:szCs w:val="20"/>
          <w:u w:val="single"/>
        </w:rPr>
        <w:t>Splachovací záchod mimo bytu</w:t>
      </w:r>
      <w:r w:rsidRPr="00353D9E">
        <w:rPr>
          <w:i/>
          <w:iCs/>
          <w:color w:val="000000"/>
          <w:sz w:val="20"/>
          <w:szCs w:val="20"/>
        </w:rPr>
        <w:t xml:space="preserve"> sa uvedie, ak sa splachovací záchod nachádza mimo bytu. Môže slúžiť pre viacerých obyvateľov domu.</w:t>
      </w:r>
    </w:p>
    <w:p w:rsidR="005B3FF9" w:rsidRPr="00353D9E" w:rsidRDefault="005B3FF9" w:rsidP="005B3FF9">
      <w:pPr>
        <w:pStyle w:val="Zkladntext30"/>
        <w:numPr>
          <w:ilvl w:val="0"/>
          <w:numId w:val="15"/>
        </w:numPr>
        <w:spacing w:after="0"/>
        <w:ind w:left="1134" w:hanging="357"/>
        <w:rPr>
          <w:i/>
          <w:iCs/>
          <w:color w:val="000000"/>
          <w:sz w:val="20"/>
          <w:szCs w:val="20"/>
        </w:rPr>
      </w:pPr>
      <w:r w:rsidRPr="00353D9E">
        <w:rPr>
          <w:i/>
          <w:iCs/>
          <w:color w:val="000000"/>
          <w:sz w:val="20"/>
          <w:szCs w:val="20"/>
          <w:u w:val="single"/>
        </w:rPr>
        <w:t>Bez splachovacieho záchoda</w:t>
      </w:r>
      <w:r w:rsidRPr="00353D9E">
        <w:rPr>
          <w:i/>
          <w:iCs/>
          <w:color w:val="000000"/>
          <w:sz w:val="20"/>
          <w:szCs w:val="20"/>
        </w:rPr>
        <w:t xml:space="preserve"> sa uvedie, ak sa v byte nenachádza splachovací záchod.</w:t>
      </w:r>
    </w:p>
    <w:p w:rsidR="005B3FF9" w:rsidRPr="00353D9E" w:rsidRDefault="005B3FF9" w:rsidP="005B3FF9">
      <w:pPr>
        <w:pStyle w:val="Zkladntext30"/>
        <w:numPr>
          <w:ilvl w:val="0"/>
          <w:numId w:val="6"/>
        </w:numPr>
        <w:spacing w:before="100" w:after="0"/>
        <w:rPr>
          <w:i/>
          <w:iCs/>
          <w:color w:val="000000"/>
          <w:sz w:val="20"/>
          <w:szCs w:val="20"/>
          <w:u w:val="single"/>
        </w:rPr>
      </w:pPr>
      <w:r w:rsidRPr="00353D9E">
        <w:rPr>
          <w:i/>
          <w:iCs/>
          <w:color w:val="000000"/>
          <w:sz w:val="20"/>
          <w:szCs w:val="20"/>
          <w:u w:val="single"/>
        </w:rPr>
        <w:t xml:space="preserve">Kúpeľňa </w:t>
      </w:r>
      <w:r w:rsidRPr="00353D9E">
        <w:rPr>
          <w:i/>
          <w:iCs/>
          <w:color w:val="000000"/>
          <w:sz w:val="20"/>
          <w:szCs w:val="20"/>
        </w:rPr>
        <w:t>(Súčasťou kúpeľne môže byť aj WC)</w:t>
      </w:r>
    </w:p>
    <w:p w:rsidR="005B3FF9" w:rsidRPr="00353D9E" w:rsidRDefault="005B3FF9" w:rsidP="005B3FF9">
      <w:pPr>
        <w:pStyle w:val="Zkladntext30"/>
        <w:numPr>
          <w:ilvl w:val="0"/>
          <w:numId w:val="16"/>
        </w:numPr>
        <w:spacing w:after="0"/>
        <w:ind w:left="993" w:hanging="284"/>
        <w:rPr>
          <w:i/>
          <w:iCs/>
          <w:color w:val="000000"/>
          <w:sz w:val="20"/>
          <w:szCs w:val="20"/>
        </w:rPr>
      </w:pPr>
      <w:r w:rsidRPr="00353D9E">
        <w:rPr>
          <w:i/>
          <w:iCs/>
          <w:color w:val="000000"/>
          <w:sz w:val="20"/>
          <w:szCs w:val="20"/>
          <w:u w:val="single"/>
        </w:rPr>
        <w:t>Vaňa alebo sprchovací kút v byte</w:t>
      </w:r>
      <w:r w:rsidRPr="00353D9E">
        <w:rPr>
          <w:i/>
          <w:iCs/>
          <w:color w:val="000000"/>
          <w:sz w:val="20"/>
          <w:szCs w:val="20"/>
        </w:rPr>
        <w:t xml:space="preserve"> sa vyznačí, ak sa v byte nachádza vaňa alebo sprchovací kút.</w:t>
      </w:r>
    </w:p>
    <w:p w:rsidR="005B3FF9" w:rsidRPr="00353D9E" w:rsidRDefault="005B3FF9" w:rsidP="005B3FF9">
      <w:pPr>
        <w:pStyle w:val="Zkladntext30"/>
        <w:numPr>
          <w:ilvl w:val="0"/>
          <w:numId w:val="16"/>
        </w:numPr>
        <w:spacing w:after="0"/>
        <w:ind w:left="993" w:hanging="284"/>
        <w:rPr>
          <w:i/>
          <w:iCs/>
          <w:color w:val="000000"/>
          <w:sz w:val="20"/>
          <w:szCs w:val="20"/>
        </w:rPr>
      </w:pPr>
      <w:r w:rsidRPr="00353D9E">
        <w:rPr>
          <w:i/>
          <w:iCs/>
          <w:color w:val="000000"/>
          <w:sz w:val="20"/>
          <w:szCs w:val="20"/>
          <w:u w:val="single"/>
        </w:rPr>
        <w:t>Vaňa alebo sprchovací kút mimo bytu</w:t>
      </w:r>
      <w:r w:rsidRPr="00353D9E">
        <w:rPr>
          <w:i/>
          <w:iCs/>
          <w:color w:val="000000"/>
          <w:sz w:val="20"/>
          <w:szCs w:val="20"/>
        </w:rPr>
        <w:t xml:space="preserve"> sa vyznačí, ak sa priamo v byte vaňa alebo sprchovací kút nenachádza, ale je umiestnená/ý na chodbe a slúži pre viacerých obyvateľov domu.</w:t>
      </w:r>
    </w:p>
    <w:p w:rsidR="005B3FF9" w:rsidRPr="00353D9E" w:rsidRDefault="005B3FF9" w:rsidP="005B3FF9">
      <w:pPr>
        <w:pStyle w:val="Zkladntext30"/>
        <w:numPr>
          <w:ilvl w:val="0"/>
          <w:numId w:val="16"/>
        </w:numPr>
        <w:spacing w:after="0"/>
        <w:ind w:left="993" w:hanging="284"/>
        <w:rPr>
          <w:i/>
          <w:iCs/>
          <w:color w:val="000000"/>
          <w:sz w:val="20"/>
          <w:szCs w:val="20"/>
        </w:rPr>
      </w:pPr>
      <w:r w:rsidRPr="00353D9E">
        <w:rPr>
          <w:i/>
          <w:iCs/>
          <w:color w:val="000000"/>
          <w:sz w:val="20"/>
          <w:szCs w:val="20"/>
          <w:u w:val="single"/>
        </w:rPr>
        <w:t>Bez vane alebo sprchovacieho kúta v byte (bez kúpeľne)</w:t>
      </w:r>
      <w:r w:rsidRPr="00353D9E">
        <w:rPr>
          <w:i/>
          <w:iCs/>
          <w:color w:val="000000"/>
          <w:sz w:val="20"/>
          <w:szCs w:val="20"/>
        </w:rPr>
        <w:t xml:space="preserve"> sa vyznačí, ak sa v byte nenachádza vaňa alebo sprchovací kút.</w:t>
      </w:r>
    </w:p>
    <w:p w:rsidR="005B3FF9" w:rsidRPr="00353D9E" w:rsidRDefault="005B3FF9" w:rsidP="005B3FF9">
      <w:pPr>
        <w:pStyle w:val="Zkladntext30"/>
        <w:numPr>
          <w:ilvl w:val="0"/>
          <w:numId w:val="6"/>
        </w:numPr>
        <w:spacing w:before="100" w:after="0"/>
        <w:rPr>
          <w:i/>
          <w:iCs/>
          <w:color w:val="000000"/>
          <w:sz w:val="20"/>
          <w:szCs w:val="20"/>
          <w:u w:val="single"/>
        </w:rPr>
      </w:pPr>
      <w:r w:rsidRPr="00353D9E">
        <w:rPr>
          <w:i/>
          <w:iCs/>
          <w:color w:val="000000"/>
          <w:sz w:val="20"/>
          <w:szCs w:val="20"/>
          <w:u w:val="single"/>
        </w:rPr>
        <w:t>Vodovodná prípojka (</w:t>
      </w:r>
      <w:r w:rsidRPr="00353D9E">
        <w:rPr>
          <w:i/>
          <w:iCs/>
          <w:color w:val="000000"/>
          <w:sz w:val="20"/>
          <w:szCs w:val="20"/>
        </w:rPr>
        <w:t>je úsek potrubia, ktorý spája rozvádzaciu vetvu vodovodnej siete s  vnútorným vodovodom nehnuteľnosti)</w:t>
      </w:r>
    </w:p>
    <w:p w:rsidR="005B3FF9" w:rsidRPr="00353D9E" w:rsidRDefault="005B3FF9" w:rsidP="005B3FF9">
      <w:pPr>
        <w:pStyle w:val="Zkladntext30"/>
        <w:numPr>
          <w:ilvl w:val="0"/>
          <w:numId w:val="18"/>
        </w:numPr>
        <w:spacing w:after="0"/>
        <w:ind w:left="993" w:hanging="284"/>
        <w:rPr>
          <w:i/>
          <w:iCs/>
          <w:color w:val="000000"/>
          <w:sz w:val="20"/>
          <w:szCs w:val="20"/>
        </w:rPr>
      </w:pPr>
      <w:r w:rsidRPr="00353D9E">
        <w:rPr>
          <w:i/>
          <w:iCs/>
          <w:color w:val="000000"/>
          <w:sz w:val="20"/>
          <w:szCs w:val="20"/>
          <w:u w:val="single"/>
        </w:rPr>
        <w:t>V dome z verejnej siete</w:t>
      </w:r>
      <w:r w:rsidRPr="00353D9E">
        <w:rPr>
          <w:i/>
          <w:iCs/>
          <w:color w:val="000000"/>
          <w:sz w:val="20"/>
          <w:szCs w:val="20"/>
        </w:rPr>
        <w:t xml:space="preserve"> sa vyznačí, ak je vodovodná prípojka zavedená z verejnej siete, vybudovanej pre celú obec alebo jej časť. Patria sem aj vodovody rôznych prevádzok, poľnohospodárskych podnikov a pod.</w:t>
      </w:r>
    </w:p>
    <w:p w:rsidR="005B3FF9" w:rsidRPr="00353D9E" w:rsidRDefault="005B3FF9" w:rsidP="005B3FF9">
      <w:pPr>
        <w:pStyle w:val="Zkladntext30"/>
        <w:numPr>
          <w:ilvl w:val="0"/>
          <w:numId w:val="18"/>
        </w:numPr>
        <w:spacing w:after="0"/>
        <w:ind w:left="993" w:hanging="284"/>
        <w:rPr>
          <w:i/>
          <w:iCs/>
          <w:color w:val="000000"/>
          <w:sz w:val="20"/>
          <w:szCs w:val="20"/>
        </w:rPr>
      </w:pPr>
      <w:r w:rsidRPr="00353D9E">
        <w:rPr>
          <w:i/>
          <w:iCs/>
          <w:color w:val="000000"/>
          <w:sz w:val="20"/>
          <w:szCs w:val="20"/>
          <w:u w:val="single"/>
        </w:rPr>
        <w:t>V dome vlastná</w:t>
      </w:r>
      <w:r w:rsidRPr="00353D9E">
        <w:rPr>
          <w:i/>
          <w:iCs/>
          <w:color w:val="000000"/>
          <w:sz w:val="20"/>
          <w:szCs w:val="20"/>
        </w:rPr>
        <w:t xml:space="preserve"> sa vyznačí, ak je vodovodná prípojka zavedená z vlastného zdroja (napr. z vlastnej studni), vybudovaná len pre jeden dom alebo malú skupinu domov.</w:t>
      </w:r>
    </w:p>
    <w:p w:rsidR="005B3FF9" w:rsidRPr="00353D9E" w:rsidRDefault="005B3FF9" w:rsidP="005B3FF9">
      <w:pPr>
        <w:pStyle w:val="Zkladntext30"/>
        <w:numPr>
          <w:ilvl w:val="0"/>
          <w:numId w:val="18"/>
        </w:numPr>
        <w:spacing w:after="0"/>
        <w:ind w:left="993" w:hanging="284"/>
        <w:rPr>
          <w:i/>
          <w:iCs/>
          <w:color w:val="000000"/>
          <w:sz w:val="20"/>
          <w:szCs w:val="20"/>
        </w:rPr>
      </w:pPr>
      <w:r w:rsidRPr="00353D9E">
        <w:rPr>
          <w:i/>
          <w:iCs/>
          <w:color w:val="000000"/>
          <w:sz w:val="20"/>
          <w:szCs w:val="20"/>
          <w:u w:val="single"/>
        </w:rPr>
        <w:t>Mimo domu z verejnej siete</w:t>
      </w:r>
      <w:r w:rsidRPr="00353D9E">
        <w:rPr>
          <w:i/>
          <w:iCs/>
          <w:color w:val="000000"/>
          <w:sz w:val="20"/>
          <w:szCs w:val="20"/>
        </w:rPr>
        <w:t xml:space="preserve"> sa vyznačí, ak je vodovodná prípojka zavedená z verejnej siete, nachádza sa mimo priestorov domu.</w:t>
      </w:r>
    </w:p>
    <w:p w:rsidR="005B3FF9" w:rsidRPr="00353D9E" w:rsidRDefault="005B3FF9" w:rsidP="005B3FF9">
      <w:pPr>
        <w:pStyle w:val="Zkladntext30"/>
        <w:numPr>
          <w:ilvl w:val="0"/>
          <w:numId w:val="18"/>
        </w:numPr>
        <w:spacing w:after="0"/>
        <w:ind w:left="993" w:hanging="284"/>
        <w:rPr>
          <w:i/>
          <w:iCs/>
          <w:color w:val="000000"/>
          <w:sz w:val="20"/>
          <w:szCs w:val="20"/>
        </w:rPr>
      </w:pPr>
      <w:r w:rsidRPr="00353D9E">
        <w:rPr>
          <w:i/>
          <w:iCs/>
          <w:color w:val="000000"/>
          <w:sz w:val="20"/>
          <w:szCs w:val="20"/>
          <w:u w:val="single"/>
        </w:rPr>
        <w:t>Mimo domu vlastná</w:t>
      </w:r>
      <w:r w:rsidRPr="00353D9E">
        <w:rPr>
          <w:i/>
          <w:iCs/>
          <w:color w:val="000000"/>
          <w:sz w:val="20"/>
          <w:szCs w:val="20"/>
        </w:rPr>
        <w:t xml:space="preserve"> sa vyznačí, ak vodovodná prípojka nie je zavedená z verejnej siete, nachádza sa mimo domu.</w:t>
      </w:r>
    </w:p>
    <w:p w:rsidR="005B3FF9" w:rsidRPr="00353D9E" w:rsidRDefault="005B3FF9" w:rsidP="005B3FF9">
      <w:pPr>
        <w:pStyle w:val="Zkladntext30"/>
        <w:numPr>
          <w:ilvl w:val="0"/>
          <w:numId w:val="18"/>
        </w:numPr>
        <w:spacing w:after="0"/>
        <w:ind w:left="993" w:hanging="284"/>
        <w:rPr>
          <w:i/>
          <w:iCs/>
          <w:color w:val="000000"/>
          <w:sz w:val="20"/>
          <w:szCs w:val="20"/>
        </w:rPr>
      </w:pPr>
      <w:r w:rsidRPr="00353D9E">
        <w:rPr>
          <w:i/>
          <w:iCs/>
          <w:color w:val="000000"/>
          <w:sz w:val="20"/>
          <w:szCs w:val="20"/>
          <w:u w:val="single"/>
        </w:rPr>
        <w:t>Bez vodovodu</w:t>
      </w:r>
      <w:r w:rsidRPr="00353D9E">
        <w:rPr>
          <w:i/>
          <w:iCs/>
          <w:color w:val="000000"/>
          <w:sz w:val="20"/>
          <w:szCs w:val="20"/>
        </w:rPr>
        <w:t xml:space="preserve"> sa vyznačí ak dom nemá zabudovanú vodovodnú prípojku (napr. rodinný dom s vlastnou studňou bez prípojky).</w:t>
      </w:r>
    </w:p>
    <w:p w:rsidR="005B3FF9" w:rsidRPr="00353D9E" w:rsidRDefault="005B3FF9" w:rsidP="005B3FF9">
      <w:pPr>
        <w:pStyle w:val="Zkladntext30"/>
        <w:spacing w:after="0"/>
        <w:ind w:left="993"/>
        <w:rPr>
          <w:i/>
          <w:iCs/>
          <w:color w:val="000000"/>
          <w:sz w:val="20"/>
          <w:szCs w:val="20"/>
        </w:rPr>
      </w:pPr>
    </w:p>
    <w:p w:rsidR="005B3FF9" w:rsidRPr="00353D9E" w:rsidRDefault="005B3FF9" w:rsidP="005B3FF9">
      <w:pPr>
        <w:pStyle w:val="Zkladntext30"/>
        <w:numPr>
          <w:ilvl w:val="0"/>
          <w:numId w:val="6"/>
        </w:numPr>
        <w:spacing w:after="0"/>
        <w:rPr>
          <w:i/>
          <w:iCs/>
          <w:color w:val="000000"/>
          <w:sz w:val="20"/>
          <w:szCs w:val="20"/>
        </w:rPr>
      </w:pPr>
      <w:r w:rsidRPr="00353D9E">
        <w:rPr>
          <w:i/>
          <w:iCs/>
          <w:color w:val="000000"/>
          <w:sz w:val="20"/>
          <w:szCs w:val="20"/>
          <w:u w:val="single"/>
        </w:rPr>
        <w:t>Odkanalizovanie domu</w:t>
      </w:r>
      <w:r w:rsidRPr="00353D9E">
        <w:rPr>
          <w:i/>
          <w:iCs/>
          <w:color w:val="000000"/>
          <w:sz w:val="20"/>
          <w:szCs w:val="20"/>
        </w:rPr>
        <w:t>, v ktorom sa byt nachádza je údaj o používanom druhu kanalizačného systému.</w:t>
      </w:r>
    </w:p>
    <w:p w:rsidR="005B3FF9" w:rsidRPr="00353D9E" w:rsidRDefault="005B3FF9" w:rsidP="005B3FF9">
      <w:pPr>
        <w:pStyle w:val="Zkladntext30"/>
        <w:numPr>
          <w:ilvl w:val="1"/>
          <w:numId w:val="31"/>
        </w:numPr>
        <w:spacing w:after="0"/>
        <w:ind w:left="1134" w:hanging="283"/>
        <w:rPr>
          <w:i/>
          <w:iCs/>
          <w:color w:val="000000"/>
          <w:sz w:val="20"/>
          <w:szCs w:val="20"/>
        </w:rPr>
      </w:pPr>
      <w:r w:rsidRPr="00353D9E">
        <w:rPr>
          <w:i/>
          <w:iCs/>
          <w:color w:val="000000"/>
          <w:sz w:val="20"/>
          <w:szCs w:val="20"/>
          <w:u w:val="single"/>
        </w:rPr>
        <w:t xml:space="preserve">Septik </w:t>
      </w:r>
      <w:r w:rsidRPr="00353D9E">
        <w:rPr>
          <w:i/>
          <w:iCs/>
          <w:color w:val="000000"/>
          <w:sz w:val="20"/>
          <w:szCs w:val="20"/>
        </w:rPr>
        <w:t>je zariadenie na zachytenie a čistenie odpadových vôd, z ktorého sú vody následne vypúšťané do povrchových alebo podzemných vôd.</w:t>
      </w:r>
    </w:p>
    <w:p w:rsidR="005B3FF9" w:rsidRPr="00353D9E" w:rsidRDefault="005B3FF9" w:rsidP="005B3FF9">
      <w:pPr>
        <w:pStyle w:val="Zkladntext30"/>
        <w:numPr>
          <w:ilvl w:val="1"/>
          <w:numId w:val="31"/>
        </w:numPr>
        <w:spacing w:after="0"/>
        <w:ind w:left="1134" w:hanging="283"/>
        <w:rPr>
          <w:i/>
          <w:iCs/>
          <w:color w:val="000000"/>
          <w:sz w:val="20"/>
          <w:szCs w:val="20"/>
        </w:rPr>
      </w:pPr>
      <w:r w:rsidRPr="00353D9E">
        <w:rPr>
          <w:i/>
          <w:iCs/>
          <w:color w:val="000000"/>
          <w:sz w:val="20"/>
          <w:szCs w:val="20"/>
          <w:u w:val="single"/>
        </w:rPr>
        <w:t>Žumpa</w:t>
      </w:r>
      <w:r w:rsidRPr="00353D9E">
        <w:rPr>
          <w:i/>
          <w:iCs/>
          <w:color w:val="000000"/>
          <w:sz w:val="20"/>
          <w:szCs w:val="20"/>
        </w:rPr>
        <w:t xml:space="preserve"> je zariadenie na zachytávanie odpadových vôd a osobitných vôd bez ich ďalšieho vypúšťania.</w:t>
      </w:r>
    </w:p>
    <w:p w:rsidR="005B3FF9" w:rsidRPr="00353D9E" w:rsidRDefault="005B3FF9" w:rsidP="005B3FF9">
      <w:pPr>
        <w:pStyle w:val="Zkladntext30"/>
        <w:numPr>
          <w:ilvl w:val="1"/>
          <w:numId w:val="31"/>
        </w:numPr>
        <w:spacing w:after="0"/>
        <w:ind w:left="1134" w:hanging="283"/>
        <w:rPr>
          <w:i/>
          <w:iCs/>
          <w:color w:val="000000"/>
          <w:sz w:val="20"/>
          <w:szCs w:val="20"/>
        </w:rPr>
      </w:pPr>
      <w:r w:rsidRPr="00353D9E">
        <w:rPr>
          <w:i/>
          <w:iCs/>
          <w:color w:val="000000"/>
          <w:sz w:val="20"/>
          <w:szCs w:val="20"/>
        </w:rPr>
        <w:t>Prípojka na kanalizačnú sieť je úsek potrubia, ktorým sa odvádzajú odpadové vody do verejnej kanalizácie.</w:t>
      </w:r>
    </w:p>
    <w:p w:rsidR="005B3FF9" w:rsidRPr="00353D9E" w:rsidRDefault="005B3FF9" w:rsidP="005B3FF9">
      <w:pPr>
        <w:pStyle w:val="Zkladntext30"/>
        <w:numPr>
          <w:ilvl w:val="1"/>
          <w:numId w:val="31"/>
        </w:numPr>
        <w:spacing w:after="0"/>
        <w:ind w:left="1134" w:hanging="283"/>
        <w:rPr>
          <w:i/>
          <w:iCs/>
          <w:color w:val="000000"/>
          <w:sz w:val="20"/>
          <w:szCs w:val="20"/>
        </w:rPr>
      </w:pPr>
      <w:r w:rsidRPr="00353D9E">
        <w:rPr>
          <w:i/>
          <w:iCs/>
          <w:color w:val="000000"/>
          <w:sz w:val="20"/>
          <w:szCs w:val="20"/>
          <w:u w:val="single"/>
        </w:rPr>
        <w:t>Domáca čistička odpadových vôd</w:t>
      </w:r>
      <w:r w:rsidRPr="00353D9E">
        <w:rPr>
          <w:i/>
          <w:iCs/>
          <w:color w:val="000000"/>
          <w:sz w:val="20"/>
          <w:szCs w:val="20"/>
        </w:rPr>
        <w:t xml:space="preserve"> je zariadenie slúžiace na zachytenie a čistenie splaškových odpadových vôd domu alebo malej skupiny domov.</w:t>
      </w:r>
    </w:p>
    <w:p w:rsidR="005B3FF9" w:rsidRPr="00353D9E" w:rsidRDefault="005B3FF9" w:rsidP="005B3FF9">
      <w:pPr>
        <w:pStyle w:val="Zkladntext30"/>
        <w:numPr>
          <w:ilvl w:val="1"/>
          <w:numId w:val="31"/>
        </w:numPr>
        <w:spacing w:after="0"/>
        <w:ind w:left="1134" w:hanging="283"/>
        <w:rPr>
          <w:i/>
          <w:iCs/>
          <w:color w:val="000000"/>
          <w:sz w:val="20"/>
          <w:szCs w:val="20"/>
        </w:rPr>
      </w:pPr>
      <w:r w:rsidRPr="00353D9E">
        <w:rPr>
          <w:i/>
          <w:iCs/>
          <w:color w:val="000000"/>
          <w:sz w:val="20"/>
          <w:szCs w:val="20"/>
          <w:u w:val="single"/>
        </w:rPr>
        <w:t>Bez septiku alebo bez kanalizácie</w:t>
      </w:r>
      <w:r w:rsidRPr="00353D9E">
        <w:rPr>
          <w:i/>
          <w:iCs/>
          <w:color w:val="000000"/>
          <w:sz w:val="20"/>
          <w:szCs w:val="20"/>
        </w:rPr>
        <w:t xml:space="preserve"> sa vyznačí, ak dom nie je napojený na kanalizáciu, nemá septik, žumpu ani domácu čističku odpadových vôd.</w:t>
      </w:r>
    </w:p>
    <w:p w:rsidR="005B3FF9" w:rsidRPr="00353D9E" w:rsidRDefault="005B3FF9" w:rsidP="005B3FF9">
      <w:pPr>
        <w:pStyle w:val="Zkladntext30"/>
        <w:spacing w:after="0"/>
        <w:ind w:left="786"/>
        <w:rPr>
          <w:i/>
          <w:iCs/>
          <w:color w:val="000000"/>
          <w:sz w:val="20"/>
          <w:szCs w:val="20"/>
          <w:u w:val="single"/>
        </w:rPr>
      </w:pPr>
    </w:p>
    <w:p w:rsidR="005B3FF9" w:rsidRPr="00353D9E" w:rsidRDefault="005B3FF9" w:rsidP="005B3FF9">
      <w:pPr>
        <w:pStyle w:val="Zkladntext30"/>
        <w:numPr>
          <w:ilvl w:val="0"/>
          <w:numId w:val="6"/>
        </w:numPr>
        <w:spacing w:after="0"/>
        <w:rPr>
          <w:i/>
          <w:iCs/>
          <w:color w:val="000000"/>
          <w:sz w:val="20"/>
          <w:szCs w:val="20"/>
          <w:u w:val="single"/>
        </w:rPr>
      </w:pPr>
      <w:r w:rsidRPr="00353D9E">
        <w:rPr>
          <w:i/>
          <w:iCs/>
          <w:color w:val="000000"/>
          <w:sz w:val="20"/>
          <w:szCs w:val="20"/>
          <w:u w:val="single"/>
        </w:rPr>
        <w:t xml:space="preserve">Plynová prípojka domu </w:t>
      </w:r>
      <w:r w:rsidRPr="00353D9E">
        <w:rPr>
          <w:i/>
          <w:iCs/>
          <w:color w:val="000000"/>
          <w:sz w:val="20"/>
          <w:szCs w:val="20"/>
        </w:rPr>
        <w:t>definuje spôsob zavedenia plynu v dome, v ktorom sa byt nachádza. Zisťuje sa, či dom má zavedenú plynovú prípojku z verejnej siete. Za plynovú prípojku sa nepovažuje používanie fliaš a zásobníkov na propán-bután:</w:t>
      </w:r>
    </w:p>
    <w:p w:rsidR="005B3FF9" w:rsidRPr="00353D9E" w:rsidRDefault="005B3FF9" w:rsidP="005B3FF9">
      <w:pPr>
        <w:pStyle w:val="Zkladntext30"/>
        <w:numPr>
          <w:ilvl w:val="0"/>
          <w:numId w:val="21"/>
        </w:numPr>
        <w:spacing w:after="0"/>
        <w:ind w:left="1145" w:hanging="357"/>
        <w:rPr>
          <w:i/>
          <w:iCs/>
          <w:color w:val="000000"/>
          <w:sz w:val="20"/>
          <w:szCs w:val="20"/>
        </w:rPr>
      </w:pPr>
      <w:r w:rsidRPr="00353D9E">
        <w:rPr>
          <w:i/>
          <w:iCs/>
          <w:color w:val="000000"/>
          <w:sz w:val="20"/>
          <w:szCs w:val="20"/>
        </w:rPr>
        <w:t>Áno - sa uvádza, ak je v byte zavedená plynová prípojka z verejnej siete</w:t>
      </w:r>
    </w:p>
    <w:p w:rsidR="005B3FF9" w:rsidRPr="00353D9E" w:rsidRDefault="005B3FF9" w:rsidP="005B3FF9">
      <w:pPr>
        <w:pStyle w:val="Zkladntext30"/>
        <w:numPr>
          <w:ilvl w:val="0"/>
          <w:numId w:val="21"/>
        </w:numPr>
        <w:spacing w:after="0"/>
        <w:ind w:left="1145" w:hanging="357"/>
        <w:rPr>
          <w:i/>
          <w:iCs/>
          <w:color w:val="000000"/>
          <w:sz w:val="20"/>
          <w:szCs w:val="20"/>
        </w:rPr>
      </w:pPr>
      <w:r w:rsidRPr="00353D9E">
        <w:rPr>
          <w:i/>
          <w:iCs/>
          <w:color w:val="000000"/>
          <w:sz w:val="20"/>
          <w:szCs w:val="20"/>
        </w:rPr>
        <w:t>Nie - v byte nie je zavedená plynová prípojka z verejnej siete</w:t>
      </w:r>
    </w:p>
    <w:p w:rsidR="005B3FF9" w:rsidRPr="00353D9E" w:rsidRDefault="005B3FF9" w:rsidP="005B3FF9">
      <w:pPr>
        <w:pStyle w:val="Zkladntext30"/>
        <w:spacing w:after="0"/>
        <w:ind w:left="1145"/>
        <w:rPr>
          <w:i/>
          <w:iCs/>
          <w:color w:val="000000"/>
          <w:sz w:val="20"/>
          <w:szCs w:val="20"/>
        </w:rPr>
      </w:pP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u w:val="single"/>
        </w:rPr>
        <w:t>Materiál nosnej konštrukcie</w:t>
      </w:r>
      <w:r w:rsidRPr="00353D9E">
        <w:rPr>
          <w:i/>
          <w:iCs/>
          <w:color w:val="000000"/>
          <w:sz w:val="20"/>
          <w:szCs w:val="20"/>
        </w:rPr>
        <w:t xml:space="preserve"> (je údaj o materiáli zvislej nosnej konštrukcie, stropov a strechy domu,</w:t>
      </w:r>
      <w:r w:rsidRPr="00353D9E">
        <w:rPr>
          <w:color w:val="000000"/>
          <w:sz w:val="20"/>
          <w:szCs w:val="20"/>
        </w:rPr>
        <w:t xml:space="preserve"> </w:t>
      </w:r>
      <w:r w:rsidRPr="00353D9E">
        <w:rPr>
          <w:i/>
          <w:iCs/>
          <w:color w:val="000000"/>
          <w:sz w:val="20"/>
          <w:szCs w:val="20"/>
        </w:rPr>
        <w:t>prevažujúci materiál):</w:t>
      </w:r>
    </w:p>
    <w:p w:rsidR="005B3FF9" w:rsidRPr="00353D9E" w:rsidRDefault="005B3FF9" w:rsidP="005B3FF9">
      <w:pPr>
        <w:pStyle w:val="Zkladntext30"/>
        <w:spacing w:after="0"/>
        <w:ind w:left="993" w:hanging="284"/>
        <w:rPr>
          <w:i/>
          <w:iCs/>
          <w:color w:val="000000"/>
          <w:sz w:val="20"/>
          <w:szCs w:val="20"/>
        </w:rPr>
      </w:pPr>
      <w:r w:rsidRPr="00353D9E">
        <w:rPr>
          <w:i/>
          <w:iCs/>
          <w:color w:val="000000"/>
          <w:sz w:val="20"/>
          <w:szCs w:val="20"/>
        </w:rPr>
        <w:t>a)</w:t>
      </w:r>
      <w:r w:rsidRPr="00353D9E">
        <w:rPr>
          <w:i/>
          <w:iCs/>
          <w:color w:val="000000"/>
          <w:sz w:val="20"/>
          <w:szCs w:val="20"/>
        </w:rPr>
        <w:tab/>
      </w:r>
      <w:r w:rsidRPr="00353D9E">
        <w:rPr>
          <w:i/>
          <w:iCs/>
          <w:color w:val="000000"/>
          <w:sz w:val="20"/>
          <w:szCs w:val="20"/>
          <w:u w:val="single"/>
        </w:rPr>
        <w:t>Murovaná konštrukcia</w:t>
      </w:r>
      <w:r w:rsidRPr="00353D9E">
        <w:rPr>
          <w:i/>
          <w:iCs/>
          <w:color w:val="000000"/>
          <w:sz w:val="20"/>
          <w:szCs w:val="20"/>
        </w:rPr>
        <w:t xml:space="preserve"> sa vyznačí, ak je nosná konštrukcia domu vyrobená z tehál, tvárnic a tehlových blokov.</w:t>
      </w:r>
    </w:p>
    <w:p w:rsidR="005B3FF9" w:rsidRPr="00353D9E" w:rsidRDefault="005B3FF9" w:rsidP="005B3FF9">
      <w:pPr>
        <w:pStyle w:val="Zkladntext30"/>
        <w:spacing w:after="0"/>
        <w:ind w:left="993" w:hanging="284"/>
        <w:rPr>
          <w:i/>
          <w:iCs/>
          <w:color w:val="000000"/>
          <w:sz w:val="20"/>
          <w:szCs w:val="20"/>
        </w:rPr>
      </w:pPr>
      <w:r w:rsidRPr="00353D9E">
        <w:rPr>
          <w:i/>
          <w:iCs/>
          <w:color w:val="000000"/>
          <w:sz w:val="20"/>
          <w:szCs w:val="20"/>
        </w:rPr>
        <w:t>b)</w:t>
      </w:r>
      <w:r w:rsidRPr="00353D9E">
        <w:rPr>
          <w:i/>
          <w:iCs/>
          <w:color w:val="000000"/>
          <w:sz w:val="20"/>
          <w:szCs w:val="20"/>
        </w:rPr>
        <w:tab/>
      </w:r>
      <w:r w:rsidRPr="00353D9E">
        <w:rPr>
          <w:i/>
          <w:iCs/>
          <w:color w:val="000000"/>
          <w:sz w:val="20"/>
          <w:szCs w:val="20"/>
          <w:u w:val="single"/>
        </w:rPr>
        <w:t>Konštrukcia z nepálených tehál</w:t>
      </w:r>
      <w:r w:rsidRPr="00353D9E">
        <w:rPr>
          <w:i/>
          <w:iCs/>
          <w:color w:val="000000"/>
          <w:sz w:val="20"/>
          <w:szCs w:val="20"/>
        </w:rPr>
        <w:t xml:space="preserve"> sa vyznačí, ak je nosná konštrukcia domu vyrobená z nepálených tehál.</w:t>
      </w:r>
    </w:p>
    <w:p w:rsidR="005B3FF9" w:rsidRPr="00353D9E" w:rsidRDefault="005B3FF9" w:rsidP="005B3FF9">
      <w:pPr>
        <w:pStyle w:val="Zkladntext30"/>
        <w:spacing w:after="0"/>
        <w:ind w:left="993" w:hanging="284"/>
        <w:rPr>
          <w:i/>
          <w:iCs/>
          <w:color w:val="000000"/>
          <w:sz w:val="20"/>
          <w:szCs w:val="20"/>
        </w:rPr>
      </w:pPr>
      <w:r w:rsidRPr="00353D9E">
        <w:rPr>
          <w:i/>
          <w:iCs/>
          <w:color w:val="000000"/>
          <w:sz w:val="20"/>
          <w:szCs w:val="20"/>
        </w:rPr>
        <w:t>c)</w:t>
      </w:r>
      <w:r w:rsidRPr="00353D9E">
        <w:rPr>
          <w:i/>
          <w:iCs/>
          <w:color w:val="000000"/>
          <w:sz w:val="20"/>
          <w:szCs w:val="20"/>
        </w:rPr>
        <w:tab/>
      </w:r>
      <w:r w:rsidRPr="00353D9E">
        <w:rPr>
          <w:i/>
          <w:iCs/>
          <w:color w:val="000000"/>
          <w:sz w:val="20"/>
          <w:szCs w:val="20"/>
          <w:u w:val="single"/>
        </w:rPr>
        <w:t>Spriahnutá oceľovo-betónová konštrukcia</w:t>
      </w:r>
      <w:r w:rsidRPr="00353D9E">
        <w:rPr>
          <w:i/>
          <w:iCs/>
          <w:color w:val="000000"/>
          <w:sz w:val="20"/>
          <w:szCs w:val="20"/>
        </w:rPr>
        <w:t xml:space="preserve"> sa vyznačí, ak je nosná konštrukcia domu tvorená nosným systémom – oceľovou konštrukciou s hlavnými a vedľajšími stenami - betónovými dielcami. Na túto konštrukciu sú použité stenové panely.</w:t>
      </w:r>
    </w:p>
    <w:p w:rsidR="005B3FF9" w:rsidRPr="00353D9E" w:rsidRDefault="005B3FF9" w:rsidP="005B3FF9">
      <w:pPr>
        <w:pStyle w:val="Zkladntext30"/>
        <w:spacing w:after="0"/>
        <w:ind w:left="993" w:hanging="284"/>
        <w:rPr>
          <w:i/>
          <w:iCs/>
          <w:color w:val="000000"/>
          <w:sz w:val="20"/>
          <w:szCs w:val="20"/>
        </w:rPr>
      </w:pPr>
      <w:r w:rsidRPr="00353D9E">
        <w:rPr>
          <w:i/>
          <w:iCs/>
          <w:color w:val="000000"/>
          <w:sz w:val="20"/>
          <w:szCs w:val="20"/>
        </w:rPr>
        <w:t>d)</w:t>
      </w:r>
      <w:r w:rsidRPr="00353D9E">
        <w:rPr>
          <w:i/>
          <w:iCs/>
          <w:color w:val="000000"/>
          <w:sz w:val="20"/>
          <w:szCs w:val="20"/>
        </w:rPr>
        <w:tab/>
      </w:r>
      <w:r w:rsidRPr="00353D9E">
        <w:rPr>
          <w:i/>
          <w:iCs/>
          <w:color w:val="000000"/>
          <w:sz w:val="20"/>
          <w:szCs w:val="20"/>
          <w:u w:val="single"/>
        </w:rPr>
        <w:t>Konštrukcia z kameňa</w:t>
      </w:r>
      <w:r w:rsidRPr="00353D9E">
        <w:rPr>
          <w:i/>
          <w:iCs/>
          <w:color w:val="000000"/>
          <w:sz w:val="20"/>
          <w:szCs w:val="20"/>
        </w:rPr>
        <w:t xml:space="preserve"> sa vyznačí, ak je nosná konštrukcia domu vyrobená z kameňov.</w:t>
      </w:r>
    </w:p>
    <w:p w:rsidR="005B3FF9" w:rsidRPr="00353D9E" w:rsidRDefault="005B3FF9" w:rsidP="005B3FF9">
      <w:pPr>
        <w:pStyle w:val="Zkladntext30"/>
        <w:spacing w:after="0"/>
        <w:ind w:left="993" w:hanging="284"/>
        <w:rPr>
          <w:i/>
          <w:iCs/>
          <w:color w:val="000000"/>
          <w:sz w:val="20"/>
          <w:szCs w:val="20"/>
        </w:rPr>
      </w:pPr>
      <w:r w:rsidRPr="00353D9E">
        <w:rPr>
          <w:i/>
          <w:iCs/>
          <w:color w:val="000000"/>
          <w:sz w:val="20"/>
          <w:szCs w:val="20"/>
        </w:rPr>
        <w:t>e)</w:t>
      </w:r>
      <w:r w:rsidRPr="00353D9E">
        <w:rPr>
          <w:i/>
          <w:iCs/>
          <w:color w:val="000000"/>
          <w:sz w:val="20"/>
          <w:szCs w:val="20"/>
        </w:rPr>
        <w:tab/>
      </w:r>
      <w:r w:rsidRPr="00353D9E">
        <w:rPr>
          <w:i/>
          <w:iCs/>
          <w:color w:val="000000"/>
          <w:sz w:val="20"/>
          <w:szCs w:val="20"/>
          <w:u w:val="single"/>
        </w:rPr>
        <w:t>Drevená konštrukcia</w:t>
      </w:r>
      <w:r w:rsidRPr="00353D9E">
        <w:rPr>
          <w:i/>
          <w:iCs/>
          <w:color w:val="000000"/>
          <w:sz w:val="20"/>
          <w:szCs w:val="20"/>
        </w:rPr>
        <w:t xml:space="preserve"> sa vyznačí, ak je nosný systém domu tvorený drevom.</w:t>
      </w:r>
    </w:p>
    <w:p w:rsidR="005B3FF9" w:rsidRPr="00353D9E" w:rsidRDefault="005B3FF9" w:rsidP="005B3FF9">
      <w:pPr>
        <w:pStyle w:val="Zkladntext30"/>
        <w:spacing w:after="0"/>
        <w:ind w:left="993" w:hanging="284"/>
        <w:rPr>
          <w:i/>
          <w:iCs/>
          <w:color w:val="000000"/>
          <w:sz w:val="20"/>
          <w:szCs w:val="20"/>
        </w:rPr>
      </w:pPr>
      <w:r w:rsidRPr="00353D9E">
        <w:rPr>
          <w:i/>
          <w:iCs/>
          <w:color w:val="000000"/>
          <w:sz w:val="20"/>
          <w:szCs w:val="20"/>
        </w:rPr>
        <w:t>f)</w:t>
      </w:r>
      <w:r w:rsidRPr="00353D9E">
        <w:rPr>
          <w:i/>
          <w:iCs/>
          <w:color w:val="000000"/>
          <w:sz w:val="20"/>
          <w:szCs w:val="20"/>
        </w:rPr>
        <w:tab/>
      </w:r>
      <w:r w:rsidRPr="00353D9E">
        <w:rPr>
          <w:i/>
          <w:iCs/>
          <w:color w:val="000000"/>
          <w:sz w:val="20"/>
          <w:szCs w:val="20"/>
          <w:u w:val="single"/>
        </w:rPr>
        <w:t>Konštrukcia kombinovaná (kameň a tehly)</w:t>
      </w:r>
      <w:r w:rsidRPr="00353D9E">
        <w:rPr>
          <w:i/>
          <w:iCs/>
          <w:color w:val="000000"/>
          <w:sz w:val="20"/>
          <w:szCs w:val="20"/>
        </w:rPr>
        <w:t xml:space="preserve"> sa vyznačí, ak nosný systém domu pozostáva z kombinácie kameňa a tehál.</w:t>
      </w:r>
    </w:p>
    <w:p w:rsidR="005B3FF9" w:rsidRPr="00353D9E" w:rsidRDefault="005B3FF9" w:rsidP="005B3FF9">
      <w:pPr>
        <w:pStyle w:val="Zkladntext30"/>
        <w:spacing w:after="0"/>
        <w:ind w:left="993" w:hanging="284"/>
        <w:rPr>
          <w:i/>
          <w:iCs/>
          <w:color w:val="000000"/>
          <w:sz w:val="20"/>
          <w:szCs w:val="20"/>
        </w:rPr>
      </w:pPr>
      <w:r w:rsidRPr="00353D9E">
        <w:rPr>
          <w:i/>
          <w:iCs/>
          <w:color w:val="000000"/>
          <w:sz w:val="20"/>
          <w:szCs w:val="20"/>
        </w:rPr>
        <w:t>g)</w:t>
      </w:r>
      <w:r w:rsidRPr="00353D9E">
        <w:rPr>
          <w:i/>
          <w:iCs/>
          <w:color w:val="000000"/>
          <w:sz w:val="20"/>
          <w:szCs w:val="20"/>
        </w:rPr>
        <w:tab/>
      </w:r>
      <w:r w:rsidRPr="00353D9E">
        <w:rPr>
          <w:i/>
          <w:iCs/>
          <w:color w:val="000000"/>
          <w:sz w:val="20"/>
          <w:szCs w:val="20"/>
          <w:u w:val="single"/>
        </w:rPr>
        <w:t xml:space="preserve">Betónová konštrukcia </w:t>
      </w:r>
      <w:r w:rsidRPr="00353D9E">
        <w:rPr>
          <w:i/>
          <w:iCs/>
          <w:color w:val="000000"/>
          <w:sz w:val="20"/>
          <w:szCs w:val="20"/>
        </w:rPr>
        <w:t>sa vyznačí, ak je nosná konštrukcia domu vyrobená z betónu.</w:t>
      </w:r>
    </w:p>
    <w:p w:rsidR="005B3FF9" w:rsidRPr="00353D9E" w:rsidRDefault="005B3FF9" w:rsidP="005B3FF9">
      <w:pPr>
        <w:pStyle w:val="Zkladntext30"/>
        <w:spacing w:after="0"/>
        <w:ind w:left="993" w:hanging="284"/>
        <w:rPr>
          <w:i/>
          <w:iCs/>
          <w:color w:val="000000"/>
          <w:sz w:val="20"/>
          <w:szCs w:val="20"/>
        </w:rPr>
      </w:pPr>
      <w:r w:rsidRPr="00353D9E">
        <w:rPr>
          <w:i/>
          <w:iCs/>
          <w:color w:val="000000"/>
          <w:sz w:val="20"/>
          <w:szCs w:val="20"/>
        </w:rPr>
        <w:t>h)</w:t>
      </w:r>
      <w:r w:rsidRPr="00353D9E">
        <w:rPr>
          <w:i/>
          <w:iCs/>
          <w:color w:val="000000"/>
          <w:sz w:val="20"/>
          <w:szCs w:val="20"/>
        </w:rPr>
        <w:tab/>
      </w:r>
      <w:r w:rsidRPr="00353D9E">
        <w:rPr>
          <w:i/>
          <w:iCs/>
          <w:color w:val="000000"/>
          <w:sz w:val="20"/>
          <w:szCs w:val="20"/>
          <w:u w:val="single"/>
        </w:rPr>
        <w:t>Geotechnická konštrukcia</w:t>
      </w:r>
      <w:r w:rsidRPr="00353D9E">
        <w:rPr>
          <w:i/>
          <w:iCs/>
          <w:color w:val="000000"/>
          <w:sz w:val="20"/>
          <w:szCs w:val="20"/>
        </w:rPr>
        <w:t xml:space="preserve"> sa vyznačí, ak je nosná konštrukcia domu tvorená horninou a umelými stabilizačnými konštrukciami.</w:t>
      </w:r>
    </w:p>
    <w:p w:rsidR="005B3FF9" w:rsidRPr="00353D9E" w:rsidRDefault="005B3FF9" w:rsidP="005B3FF9">
      <w:pPr>
        <w:pStyle w:val="Zkladntext30"/>
        <w:spacing w:after="0"/>
        <w:ind w:left="993" w:hanging="284"/>
        <w:rPr>
          <w:i/>
          <w:iCs/>
          <w:color w:val="000000"/>
          <w:sz w:val="20"/>
          <w:szCs w:val="20"/>
        </w:rPr>
      </w:pPr>
      <w:r w:rsidRPr="00353D9E">
        <w:rPr>
          <w:i/>
          <w:iCs/>
          <w:color w:val="000000"/>
          <w:sz w:val="20"/>
          <w:szCs w:val="20"/>
        </w:rPr>
        <w:t>i)</w:t>
      </w:r>
      <w:r w:rsidRPr="00353D9E">
        <w:rPr>
          <w:i/>
          <w:iCs/>
          <w:color w:val="000000"/>
          <w:sz w:val="20"/>
          <w:szCs w:val="20"/>
        </w:rPr>
        <w:tab/>
      </w:r>
      <w:r w:rsidRPr="00353D9E">
        <w:rPr>
          <w:i/>
          <w:iCs/>
          <w:color w:val="000000"/>
          <w:sz w:val="20"/>
          <w:szCs w:val="20"/>
          <w:u w:val="single"/>
        </w:rPr>
        <w:t>Hliníková konštrukcia</w:t>
      </w:r>
      <w:r w:rsidRPr="00353D9E">
        <w:rPr>
          <w:i/>
          <w:iCs/>
          <w:color w:val="000000"/>
          <w:sz w:val="20"/>
          <w:szCs w:val="20"/>
        </w:rPr>
        <w:t xml:space="preserve"> sa vyznačí, ak je na nosnú konštrukciu domu použitý hliník.</w:t>
      </w:r>
    </w:p>
    <w:p w:rsidR="005B3FF9" w:rsidRPr="00353D9E" w:rsidRDefault="005B3FF9" w:rsidP="005B3FF9">
      <w:pPr>
        <w:pStyle w:val="Zkladntext30"/>
        <w:spacing w:after="0"/>
        <w:ind w:left="993" w:hanging="284"/>
        <w:rPr>
          <w:i/>
          <w:iCs/>
          <w:color w:val="000000"/>
          <w:sz w:val="20"/>
          <w:szCs w:val="20"/>
        </w:rPr>
      </w:pPr>
      <w:r w:rsidRPr="00353D9E">
        <w:rPr>
          <w:i/>
          <w:iCs/>
          <w:color w:val="000000"/>
          <w:sz w:val="20"/>
          <w:szCs w:val="20"/>
        </w:rPr>
        <w:t>j)</w:t>
      </w:r>
      <w:r w:rsidRPr="00353D9E">
        <w:rPr>
          <w:i/>
          <w:iCs/>
          <w:color w:val="000000"/>
          <w:sz w:val="20"/>
          <w:szCs w:val="20"/>
        </w:rPr>
        <w:tab/>
      </w:r>
      <w:r w:rsidRPr="00353D9E">
        <w:rPr>
          <w:i/>
          <w:iCs/>
          <w:color w:val="000000"/>
          <w:sz w:val="20"/>
          <w:szCs w:val="20"/>
          <w:u w:val="single"/>
        </w:rPr>
        <w:t xml:space="preserve">Oceľová konštrukcia </w:t>
      </w:r>
      <w:r w:rsidRPr="00353D9E">
        <w:rPr>
          <w:i/>
          <w:iCs/>
          <w:color w:val="000000"/>
          <w:sz w:val="20"/>
          <w:szCs w:val="20"/>
        </w:rPr>
        <w:t>sa vyznačí, ak je na nosnú konštrukciu domu použitá oceľ.</w:t>
      </w:r>
    </w:p>
    <w:p w:rsidR="005B3FF9" w:rsidRPr="00353D9E" w:rsidRDefault="005B3FF9" w:rsidP="005B3FF9">
      <w:pPr>
        <w:pStyle w:val="Zkladntext30"/>
        <w:spacing w:after="0"/>
        <w:ind w:left="993" w:hanging="284"/>
        <w:rPr>
          <w:i/>
          <w:iCs/>
          <w:color w:val="000000"/>
          <w:sz w:val="20"/>
          <w:szCs w:val="20"/>
        </w:rPr>
      </w:pPr>
      <w:r w:rsidRPr="00353D9E">
        <w:rPr>
          <w:i/>
          <w:iCs/>
          <w:color w:val="000000"/>
          <w:sz w:val="20"/>
          <w:szCs w:val="20"/>
        </w:rPr>
        <w:t>k)</w:t>
      </w:r>
      <w:r w:rsidRPr="00353D9E">
        <w:rPr>
          <w:i/>
          <w:iCs/>
          <w:color w:val="000000"/>
          <w:sz w:val="20"/>
          <w:szCs w:val="20"/>
        </w:rPr>
        <w:tab/>
      </w:r>
      <w:r w:rsidRPr="00353D9E">
        <w:rPr>
          <w:i/>
          <w:iCs/>
          <w:color w:val="000000"/>
          <w:sz w:val="20"/>
          <w:szCs w:val="20"/>
          <w:u w:val="single"/>
        </w:rPr>
        <w:t>Konštrukcia odolná voči zemetraseniu</w:t>
      </w:r>
      <w:r w:rsidRPr="00353D9E">
        <w:rPr>
          <w:i/>
          <w:iCs/>
          <w:color w:val="000000"/>
          <w:sz w:val="20"/>
          <w:szCs w:val="20"/>
        </w:rPr>
        <w:t xml:space="preserve"> sa vyznačí, ak je nosná konštrukcia tvorená oceľou, kombinovaná s iným materiálom (napr. tehlou, betónom).</w:t>
      </w:r>
    </w:p>
    <w:p w:rsidR="005B3FF9" w:rsidRPr="00353D9E" w:rsidRDefault="005B3FF9" w:rsidP="005B3FF9">
      <w:pPr>
        <w:pStyle w:val="Zkladntext30"/>
        <w:spacing w:after="0"/>
        <w:ind w:left="993" w:hanging="284"/>
        <w:rPr>
          <w:i/>
          <w:iCs/>
          <w:color w:val="000000"/>
          <w:sz w:val="20"/>
          <w:szCs w:val="20"/>
        </w:rPr>
      </w:pPr>
      <w:r w:rsidRPr="00353D9E">
        <w:rPr>
          <w:i/>
          <w:iCs/>
          <w:color w:val="000000"/>
          <w:sz w:val="20"/>
          <w:szCs w:val="20"/>
        </w:rPr>
        <w:t>l)</w:t>
      </w:r>
      <w:r w:rsidRPr="00353D9E">
        <w:rPr>
          <w:i/>
          <w:iCs/>
          <w:color w:val="000000"/>
          <w:sz w:val="20"/>
          <w:szCs w:val="20"/>
        </w:rPr>
        <w:tab/>
      </w:r>
      <w:r w:rsidRPr="00353D9E">
        <w:rPr>
          <w:i/>
          <w:iCs/>
          <w:color w:val="000000"/>
          <w:sz w:val="20"/>
          <w:szCs w:val="20"/>
          <w:u w:val="single"/>
        </w:rPr>
        <w:t>Iná konštrukcia</w:t>
      </w:r>
      <w:r w:rsidRPr="00353D9E">
        <w:rPr>
          <w:i/>
          <w:iCs/>
          <w:color w:val="000000"/>
          <w:sz w:val="20"/>
          <w:szCs w:val="20"/>
        </w:rPr>
        <w:t xml:space="preserve"> sa vyznačí, ak je nosná konštrukcia domu tvorená inými materiálmi napr. gabiónom, keramikou, slamou a hlinou.</w:t>
      </w:r>
    </w:p>
    <w:p w:rsidR="005B3FF9" w:rsidRPr="00353D9E" w:rsidRDefault="005B3FF9" w:rsidP="005B3FF9">
      <w:pPr>
        <w:pStyle w:val="Zkladntext30"/>
        <w:numPr>
          <w:ilvl w:val="0"/>
          <w:numId w:val="6"/>
        </w:numPr>
        <w:spacing w:before="100" w:after="0"/>
        <w:rPr>
          <w:i/>
          <w:iCs/>
          <w:color w:val="000000"/>
          <w:sz w:val="20"/>
          <w:szCs w:val="20"/>
          <w:u w:val="single"/>
        </w:rPr>
      </w:pPr>
      <w:r w:rsidRPr="00353D9E">
        <w:rPr>
          <w:i/>
          <w:iCs/>
          <w:color w:val="000000"/>
          <w:sz w:val="20"/>
          <w:szCs w:val="20"/>
          <w:u w:val="single"/>
        </w:rPr>
        <w:t xml:space="preserve">Obdobie výstavby </w:t>
      </w:r>
      <w:r w:rsidRPr="00353D9E">
        <w:rPr>
          <w:i/>
          <w:iCs/>
          <w:color w:val="000000"/>
          <w:sz w:val="20"/>
          <w:szCs w:val="20"/>
        </w:rPr>
        <w:t xml:space="preserve">od kedy bola stavba postavená a užívaná (je časový údaj o roku vydania kolaudačného rozhodnutia o užívaní stavby. Uvádza sa interval rozpätia rokov, do ktorého patrí údaj o období výstavby) (pred 1919 až do 2021 a po </w:t>
      </w:r>
      <w:r w:rsidRPr="00353D9E">
        <w:rPr>
          <w:i/>
          <w:iCs/>
          <w:color w:val="000000"/>
          <w:sz w:val="20"/>
          <w:szCs w:val="20"/>
        </w:rPr>
        <w:lastRenderedPageBreak/>
        <w:t>súčastnosť).........................................................................</w:t>
      </w:r>
    </w:p>
    <w:p w:rsidR="005B3FF9" w:rsidRPr="00353D9E" w:rsidRDefault="005B3FF9" w:rsidP="005B3FF9">
      <w:pPr>
        <w:pStyle w:val="Zkladntext30"/>
        <w:numPr>
          <w:ilvl w:val="0"/>
          <w:numId w:val="6"/>
        </w:numPr>
        <w:spacing w:before="100" w:after="0"/>
        <w:rPr>
          <w:i/>
          <w:iCs/>
          <w:color w:val="000000"/>
          <w:sz w:val="20"/>
          <w:szCs w:val="20"/>
          <w:u w:val="single"/>
        </w:rPr>
      </w:pPr>
      <w:r w:rsidRPr="00353D9E">
        <w:rPr>
          <w:i/>
          <w:iCs/>
          <w:color w:val="000000"/>
          <w:sz w:val="20"/>
          <w:szCs w:val="20"/>
          <w:u w:val="single"/>
        </w:rPr>
        <w:t xml:space="preserve">Obdobie poslednej obnovy </w:t>
      </w:r>
      <w:r w:rsidRPr="00353D9E">
        <w:rPr>
          <w:i/>
          <w:iCs/>
          <w:color w:val="000000"/>
          <w:sz w:val="20"/>
          <w:szCs w:val="20"/>
        </w:rPr>
        <w:t>je časový údaj o poslednej obnove domu, v ktorom sa byt nachádza. Obnovou domu sa rozumie zateplenie obvodového plášťa, výmena okien, výmena strechy alebo prístavba / nadstavba v rozsahu väčšom ako 25 % aspoň jednej z menovaných častí domu. Ak boli obnovené viaceré časti domu, uvádza sa obdobie obnovy časti domu, ktorá bola obnovená ako posledná. Ak dom nebol zateplený, ani neboli vymenené okná, ani nebola vymenená strecha, ani realizovaná prístavba alebo nadstavba, uvedie sa obdobie poslednej obnovy bez rekonštrukcie (vyber možnosť prípadne dopíš)</w:t>
      </w:r>
    </w:p>
    <w:p w:rsidR="005B3FF9" w:rsidRPr="00353D9E" w:rsidRDefault="005B3FF9" w:rsidP="005B3FF9">
      <w:pPr>
        <w:pStyle w:val="Zkladntext30"/>
        <w:numPr>
          <w:ilvl w:val="0"/>
          <w:numId w:val="19"/>
        </w:numPr>
        <w:spacing w:after="0"/>
        <w:ind w:left="1145" w:hanging="357"/>
        <w:rPr>
          <w:i/>
          <w:iCs/>
          <w:color w:val="000000"/>
          <w:sz w:val="20"/>
          <w:szCs w:val="20"/>
        </w:rPr>
      </w:pPr>
      <w:r w:rsidRPr="00353D9E">
        <w:rPr>
          <w:i/>
          <w:iCs/>
          <w:color w:val="000000"/>
          <w:sz w:val="20"/>
          <w:szCs w:val="20"/>
        </w:rPr>
        <w:t>Bez rekonštrukcie</w:t>
      </w:r>
    </w:p>
    <w:p w:rsidR="005B3FF9" w:rsidRPr="00353D9E" w:rsidRDefault="005B3FF9" w:rsidP="005B3FF9">
      <w:pPr>
        <w:pStyle w:val="Zkladntext30"/>
        <w:numPr>
          <w:ilvl w:val="0"/>
          <w:numId w:val="19"/>
        </w:numPr>
        <w:spacing w:after="0"/>
        <w:ind w:left="1145" w:hanging="357"/>
        <w:rPr>
          <w:i/>
          <w:iCs/>
          <w:color w:val="000000"/>
          <w:sz w:val="20"/>
          <w:szCs w:val="20"/>
          <w:u w:val="single"/>
        </w:rPr>
      </w:pPr>
      <w:r w:rsidRPr="00353D9E">
        <w:rPr>
          <w:i/>
          <w:iCs/>
          <w:color w:val="000000"/>
          <w:sz w:val="20"/>
          <w:szCs w:val="20"/>
        </w:rPr>
        <w:t>(pred 1919 až do 2021 a po súčastnosť).........................................................................</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u w:val="single"/>
        </w:rPr>
        <w:t xml:space="preserve">Obnova domu - okná, </w:t>
      </w:r>
      <w:r w:rsidRPr="00353D9E">
        <w:rPr>
          <w:i/>
          <w:iCs/>
          <w:color w:val="000000"/>
          <w:sz w:val="20"/>
          <w:szCs w:val="20"/>
        </w:rPr>
        <w:t>(v danej PD alebo konaní)</w:t>
      </w:r>
    </w:p>
    <w:p w:rsidR="005B3FF9" w:rsidRPr="00353D9E" w:rsidRDefault="005B3FF9" w:rsidP="005B3FF9">
      <w:pPr>
        <w:pStyle w:val="Zkladntext30"/>
        <w:numPr>
          <w:ilvl w:val="0"/>
          <w:numId w:val="20"/>
        </w:numPr>
        <w:spacing w:after="0"/>
        <w:ind w:left="1145" w:hanging="357"/>
        <w:rPr>
          <w:i/>
          <w:iCs/>
          <w:color w:val="000000"/>
          <w:sz w:val="20"/>
          <w:szCs w:val="20"/>
        </w:rPr>
      </w:pPr>
      <w:r w:rsidRPr="00353D9E">
        <w:rPr>
          <w:i/>
          <w:iCs/>
          <w:color w:val="000000"/>
          <w:sz w:val="20"/>
          <w:szCs w:val="20"/>
        </w:rPr>
        <w:t>Áno (Ak príslušná časť domu bola obnovená v rozsahu väčšom ako 25 %,)</w:t>
      </w:r>
    </w:p>
    <w:p w:rsidR="005B3FF9" w:rsidRPr="00353D9E" w:rsidRDefault="005B3FF9" w:rsidP="005B3FF9">
      <w:pPr>
        <w:pStyle w:val="Zkladntext30"/>
        <w:numPr>
          <w:ilvl w:val="0"/>
          <w:numId w:val="20"/>
        </w:numPr>
        <w:spacing w:after="0"/>
        <w:ind w:left="1145" w:hanging="357"/>
        <w:rPr>
          <w:i/>
          <w:iCs/>
          <w:color w:val="000000"/>
          <w:sz w:val="20"/>
          <w:szCs w:val="20"/>
        </w:rPr>
      </w:pPr>
      <w:r w:rsidRPr="00353D9E">
        <w:rPr>
          <w:i/>
          <w:iCs/>
          <w:color w:val="000000"/>
          <w:sz w:val="20"/>
          <w:szCs w:val="20"/>
        </w:rPr>
        <w:t xml:space="preserve">Nie (ak príslušná časť domu nebola obnovená alebo bola obnovená v rozsahu menšom ako 25 %, </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u w:val="single"/>
        </w:rPr>
        <w:t xml:space="preserve">Obnova domu - obvodový plášť, </w:t>
      </w:r>
      <w:r w:rsidRPr="00353D9E">
        <w:rPr>
          <w:i/>
          <w:iCs/>
          <w:color w:val="000000"/>
          <w:sz w:val="20"/>
          <w:szCs w:val="20"/>
        </w:rPr>
        <w:t>(v danej PD alebo konaní)</w:t>
      </w:r>
    </w:p>
    <w:p w:rsidR="005B3FF9" w:rsidRPr="00353D9E" w:rsidRDefault="005B3FF9" w:rsidP="005B3FF9">
      <w:pPr>
        <w:pStyle w:val="Zkladntext30"/>
        <w:numPr>
          <w:ilvl w:val="0"/>
          <w:numId w:val="28"/>
        </w:numPr>
        <w:spacing w:after="0"/>
        <w:rPr>
          <w:i/>
          <w:iCs/>
          <w:color w:val="000000"/>
          <w:sz w:val="20"/>
          <w:szCs w:val="20"/>
        </w:rPr>
      </w:pPr>
      <w:r w:rsidRPr="00353D9E">
        <w:rPr>
          <w:i/>
          <w:iCs/>
          <w:color w:val="000000"/>
          <w:sz w:val="20"/>
          <w:szCs w:val="20"/>
        </w:rPr>
        <w:t>Áno (Ak príslušná časť domu bola obnovená v rozsahu väčšom ako 25 %,)</w:t>
      </w:r>
    </w:p>
    <w:p w:rsidR="005B3FF9" w:rsidRPr="00353D9E" w:rsidRDefault="005B3FF9" w:rsidP="005B3FF9">
      <w:pPr>
        <w:pStyle w:val="Zkladntext30"/>
        <w:numPr>
          <w:ilvl w:val="0"/>
          <w:numId w:val="28"/>
        </w:numPr>
        <w:spacing w:after="0"/>
        <w:rPr>
          <w:i/>
          <w:iCs/>
          <w:color w:val="000000"/>
          <w:sz w:val="20"/>
          <w:szCs w:val="20"/>
        </w:rPr>
      </w:pPr>
      <w:r w:rsidRPr="00353D9E">
        <w:rPr>
          <w:i/>
          <w:iCs/>
          <w:color w:val="000000"/>
          <w:sz w:val="20"/>
          <w:szCs w:val="20"/>
        </w:rPr>
        <w:t xml:space="preserve">Nie (ak príslušná časť domu nebola obnovená alebo bola obnovená v rozsahu menšom ako 25 %, </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u w:val="single"/>
        </w:rPr>
        <w:t>Obnova domu - strecha,</w:t>
      </w:r>
      <w:r w:rsidRPr="00353D9E">
        <w:rPr>
          <w:i/>
          <w:iCs/>
          <w:color w:val="000000"/>
          <w:sz w:val="20"/>
          <w:szCs w:val="20"/>
        </w:rPr>
        <w:t xml:space="preserve"> (v danej PD alebo konaní)</w:t>
      </w:r>
    </w:p>
    <w:p w:rsidR="005B3FF9" w:rsidRPr="00353D9E" w:rsidRDefault="005B3FF9" w:rsidP="005B3FF9">
      <w:pPr>
        <w:pStyle w:val="Zkladntext30"/>
        <w:numPr>
          <w:ilvl w:val="0"/>
          <w:numId w:val="29"/>
        </w:numPr>
        <w:spacing w:after="0"/>
        <w:rPr>
          <w:i/>
          <w:iCs/>
          <w:color w:val="000000"/>
          <w:sz w:val="20"/>
          <w:szCs w:val="20"/>
        </w:rPr>
      </w:pPr>
      <w:r w:rsidRPr="00353D9E">
        <w:rPr>
          <w:i/>
          <w:iCs/>
          <w:color w:val="000000"/>
          <w:sz w:val="20"/>
          <w:szCs w:val="20"/>
        </w:rPr>
        <w:t>Áno (Ak príslušná časť domu bola obnovená v rozsahu väčšom ako 25 %,)</w:t>
      </w:r>
    </w:p>
    <w:p w:rsidR="005B3FF9" w:rsidRPr="00353D9E" w:rsidRDefault="005B3FF9" w:rsidP="005B3FF9">
      <w:pPr>
        <w:pStyle w:val="Zkladntext30"/>
        <w:numPr>
          <w:ilvl w:val="0"/>
          <w:numId w:val="29"/>
        </w:numPr>
        <w:spacing w:after="0"/>
        <w:rPr>
          <w:i/>
          <w:iCs/>
          <w:color w:val="000000"/>
          <w:sz w:val="20"/>
          <w:szCs w:val="20"/>
        </w:rPr>
      </w:pPr>
      <w:r w:rsidRPr="00353D9E">
        <w:rPr>
          <w:i/>
          <w:iCs/>
          <w:color w:val="000000"/>
          <w:sz w:val="20"/>
          <w:szCs w:val="20"/>
        </w:rPr>
        <w:t xml:space="preserve">Nie (ak príslušná časť domu nebola obnovená alebo bola obnovená v rozsahu menšom ako 25 %, </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u w:val="single"/>
        </w:rPr>
        <w:t xml:space="preserve"> Obnova domu - prístavba/nadstavba:</w:t>
      </w:r>
      <w:r w:rsidRPr="00353D9E">
        <w:rPr>
          <w:i/>
          <w:iCs/>
          <w:color w:val="000000"/>
          <w:sz w:val="20"/>
          <w:szCs w:val="20"/>
        </w:rPr>
        <w:t xml:space="preserve"> (v danej PD alebo konaní)</w:t>
      </w:r>
    </w:p>
    <w:p w:rsidR="005B3FF9" w:rsidRPr="00353D9E" w:rsidRDefault="005B3FF9" w:rsidP="005B3FF9">
      <w:pPr>
        <w:pStyle w:val="Zkladntext30"/>
        <w:numPr>
          <w:ilvl w:val="0"/>
          <w:numId w:val="30"/>
        </w:numPr>
        <w:spacing w:after="0"/>
        <w:rPr>
          <w:i/>
          <w:iCs/>
          <w:color w:val="000000"/>
          <w:sz w:val="20"/>
          <w:szCs w:val="20"/>
        </w:rPr>
      </w:pPr>
      <w:r w:rsidRPr="00353D9E">
        <w:rPr>
          <w:i/>
          <w:iCs/>
          <w:color w:val="000000"/>
          <w:sz w:val="20"/>
          <w:szCs w:val="20"/>
        </w:rPr>
        <w:t>Áno (Ak príslušná časť domu bola obnovená v rozsahu väčšom ako 25 %,)</w:t>
      </w:r>
    </w:p>
    <w:p w:rsidR="005B3FF9" w:rsidRPr="00353D9E" w:rsidRDefault="005B3FF9" w:rsidP="005B3FF9">
      <w:pPr>
        <w:pStyle w:val="Zkladntext30"/>
        <w:numPr>
          <w:ilvl w:val="0"/>
          <w:numId w:val="30"/>
        </w:numPr>
        <w:spacing w:after="0"/>
        <w:rPr>
          <w:i/>
          <w:iCs/>
          <w:color w:val="000000"/>
          <w:sz w:val="20"/>
          <w:szCs w:val="20"/>
        </w:rPr>
      </w:pPr>
      <w:r w:rsidRPr="00353D9E">
        <w:rPr>
          <w:i/>
          <w:iCs/>
          <w:color w:val="000000"/>
          <w:sz w:val="20"/>
          <w:szCs w:val="20"/>
        </w:rPr>
        <w:t xml:space="preserve">Nie (ak príslušná časť domu nebola obnovená alebo bola obnovená v rozsahu menšom ako 25 %, </w:t>
      </w:r>
    </w:p>
    <w:p w:rsidR="005B3FF9" w:rsidRPr="00353D9E" w:rsidRDefault="005B3FF9" w:rsidP="005B3FF9">
      <w:pPr>
        <w:pStyle w:val="Odsekzoznamu"/>
        <w:ind w:left="786"/>
        <w:rPr>
          <w:color w:val="000000"/>
          <w:sz w:val="20"/>
          <w:szCs w:val="20"/>
          <w:lang w:val="sk-SK"/>
        </w:rPr>
      </w:pPr>
    </w:p>
    <w:p w:rsidR="005B3FF9" w:rsidRPr="00353D9E" w:rsidRDefault="005B3FF9" w:rsidP="005B3FF9">
      <w:pPr>
        <w:pStyle w:val="Odsekzoznamu"/>
        <w:numPr>
          <w:ilvl w:val="0"/>
          <w:numId w:val="6"/>
        </w:numPr>
        <w:rPr>
          <w:i/>
          <w:iCs/>
          <w:color w:val="000000"/>
          <w:sz w:val="20"/>
          <w:szCs w:val="20"/>
          <w:lang w:val="sk-SK"/>
        </w:rPr>
      </w:pPr>
      <w:r w:rsidRPr="00353D9E">
        <w:rPr>
          <w:i/>
          <w:iCs/>
          <w:color w:val="000000"/>
          <w:kern w:val="2"/>
          <w:sz w:val="20"/>
          <w:szCs w:val="20"/>
          <w:u w:val="single"/>
          <w:lang w:val="sk-SK" w:eastAsia="en-US"/>
        </w:rPr>
        <w:t>Forma vlastníctva bytu vyjadruje právny vzťah o užívaní bytu.</w:t>
      </w:r>
      <w:r w:rsidRPr="00353D9E">
        <w:rPr>
          <w:i/>
          <w:iCs/>
          <w:color w:val="000000"/>
          <w:kern w:val="2"/>
          <w:sz w:val="20"/>
          <w:szCs w:val="20"/>
          <w:lang w:val="sk-SK" w:eastAsia="en-US"/>
        </w:rPr>
        <w:t xml:space="preserve"> Netýka sa vlastníctva pozemku, na ktorom byt stojí. (vybrať z možností):</w:t>
      </w:r>
    </w:p>
    <w:p w:rsidR="005B3FF9" w:rsidRPr="00353D9E" w:rsidRDefault="005B3FF9" w:rsidP="005B3FF9">
      <w:pPr>
        <w:pStyle w:val="Odsekzoznamu"/>
        <w:numPr>
          <w:ilvl w:val="1"/>
          <w:numId w:val="22"/>
        </w:numPr>
        <w:ind w:left="1134" w:hanging="283"/>
        <w:rPr>
          <w:i/>
          <w:iCs/>
          <w:color w:val="000000"/>
          <w:sz w:val="20"/>
          <w:szCs w:val="20"/>
          <w:lang w:val="sk-SK"/>
        </w:rPr>
      </w:pPr>
      <w:r w:rsidRPr="00353D9E">
        <w:rPr>
          <w:i/>
          <w:iCs/>
          <w:color w:val="000000"/>
          <w:sz w:val="20"/>
          <w:szCs w:val="20"/>
          <w:lang w:val="sk-SK"/>
        </w:rPr>
        <w:t>Byt obývaný vlastníkom je byt v bytovom dome vo vlastníctve jednej alebo viacerých fyzických osôb, ktorý je obývaný vlastníkom/vlastníkmi alebo niektorým/niektorými zo spoluvlastníkov.</w:t>
      </w:r>
    </w:p>
    <w:p w:rsidR="005B3FF9" w:rsidRPr="00353D9E" w:rsidRDefault="005B3FF9" w:rsidP="005B3FF9">
      <w:pPr>
        <w:pStyle w:val="Odsekzoznamu"/>
        <w:numPr>
          <w:ilvl w:val="1"/>
          <w:numId w:val="22"/>
        </w:numPr>
        <w:ind w:left="1134" w:hanging="283"/>
        <w:rPr>
          <w:i/>
          <w:iCs/>
          <w:color w:val="000000"/>
          <w:sz w:val="20"/>
          <w:szCs w:val="20"/>
          <w:lang w:val="sk-SK"/>
        </w:rPr>
      </w:pPr>
      <w:r w:rsidRPr="00353D9E">
        <w:rPr>
          <w:i/>
          <w:iCs/>
          <w:color w:val="000000"/>
          <w:sz w:val="20"/>
          <w:szCs w:val="20"/>
          <w:lang w:val="sk-SK"/>
        </w:rPr>
        <w:t>Byt vo vlastnom rodinnom dome je byt v rodinnom dome, ktorý je obývaný vlastníkom/vlastníkmi alebo niektorým/niektorými zo spoluvlastníkov.</w:t>
      </w:r>
    </w:p>
    <w:p w:rsidR="005B3FF9" w:rsidRPr="00353D9E" w:rsidRDefault="005B3FF9" w:rsidP="005B3FF9">
      <w:pPr>
        <w:pStyle w:val="Odsekzoznamu"/>
        <w:numPr>
          <w:ilvl w:val="1"/>
          <w:numId w:val="22"/>
        </w:numPr>
        <w:ind w:left="1134" w:hanging="283"/>
        <w:rPr>
          <w:i/>
          <w:iCs/>
          <w:color w:val="000000"/>
          <w:sz w:val="20"/>
          <w:szCs w:val="20"/>
          <w:lang w:val="sk-SK"/>
        </w:rPr>
      </w:pPr>
      <w:r w:rsidRPr="00353D9E">
        <w:rPr>
          <w:i/>
          <w:iCs/>
          <w:color w:val="000000"/>
          <w:sz w:val="20"/>
          <w:szCs w:val="20"/>
          <w:lang w:val="sk-SK"/>
        </w:rPr>
        <w:t>Obecný byt je byt vo vlastníctve obce. Patrí sem aj sociálny byt (byt nižšieho štandardu, ktorý poskytuje obec obyvateľovi/obyvateľom za určitých podmienok).</w:t>
      </w:r>
    </w:p>
    <w:p w:rsidR="005B3FF9" w:rsidRPr="00353D9E" w:rsidRDefault="005B3FF9" w:rsidP="005B3FF9">
      <w:pPr>
        <w:pStyle w:val="Odsekzoznamu"/>
        <w:numPr>
          <w:ilvl w:val="1"/>
          <w:numId w:val="22"/>
        </w:numPr>
        <w:ind w:left="1134" w:hanging="283"/>
        <w:rPr>
          <w:i/>
          <w:iCs/>
          <w:color w:val="000000"/>
          <w:sz w:val="20"/>
          <w:szCs w:val="20"/>
          <w:lang w:val="sk-SK"/>
        </w:rPr>
      </w:pPr>
      <w:r w:rsidRPr="00353D9E">
        <w:rPr>
          <w:i/>
          <w:iCs/>
          <w:color w:val="000000"/>
          <w:sz w:val="20"/>
          <w:szCs w:val="20"/>
          <w:lang w:val="sk-SK"/>
        </w:rPr>
        <w:t>Služobný byt je byt, ktorý sa využíva na ubytovanie zamestnancov vo verejných a prevádzkových budovách, zdravotníckych, školských a iných zariadeniach. Patria sem byty, v ktorých sú ubytovaní zamestnanci poverení strážením objektov alebo vykonávajúci prácu, na ktorú bolo užívanie služobného bytu viazané (napr. byt pre školníka, cirkevného zamestnanca, zahraničného lektora/stážistu, vojenský byt, domovnícky byt a pod.)</w:t>
      </w:r>
    </w:p>
    <w:p w:rsidR="005B3FF9" w:rsidRPr="00353D9E" w:rsidRDefault="005B3FF9" w:rsidP="005B3FF9">
      <w:pPr>
        <w:pStyle w:val="Odsekzoznamu"/>
        <w:numPr>
          <w:ilvl w:val="1"/>
          <w:numId w:val="22"/>
        </w:numPr>
        <w:ind w:left="1134" w:hanging="283"/>
        <w:rPr>
          <w:i/>
          <w:iCs/>
          <w:color w:val="000000"/>
          <w:sz w:val="20"/>
          <w:szCs w:val="20"/>
          <w:lang w:val="sk-SK"/>
        </w:rPr>
      </w:pPr>
      <w:r w:rsidRPr="00353D9E">
        <w:rPr>
          <w:i/>
          <w:iCs/>
          <w:color w:val="000000"/>
          <w:sz w:val="20"/>
          <w:szCs w:val="20"/>
          <w:lang w:val="sk-SK"/>
        </w:rPr>
        <w:t>Družstevný byt je byt patriaci stavebnému bytovému družstvu s užívacím právom člena bytového družstva.</w:t>
      </w:r>
    </w:p>
    <w:p w:rsidR="005B3FF9" w:rsidRPr="00353D9E" w:rsidRDefault="005B3FF9" w:rsidP="005B3FF9">
      <w:pPr>
        <w:pStyle w:val="Odsekzoznamu"/>
        <w:numPr>
          <w:ilvl w:val="1"/>
          <w:numId w:val="22"/>
        </w:numPr>
        <w:ind w:left="1134" w:hanging="283"/>
        <w:rPr>
          <w:i/>
          <w:iCs/>
          <w:color w:val="000000"/>
          <w:sz w:val="20"/>
          <w:szCs w:val="20"/>
          <w:lang w:val="sk-SK"/>
        </w:rPr>
      </w:pPr>
      <w:r w:rsidRPr="00353D9E">
        <w:rPr>
          <w:i/>
          <w:iCs/>
          <w:color w:val="000000"/>
          <w:sz w:val="20"/>
          <w:szCs w:val="20"/>
          <w:lang w:val="sk-SK"/>
        </w:rPr>
        <w:t>Byt v nájme je byt vo vlastníctve fyzickej alebo právnickej osoby, ktorý nájomca/nájomcovia (fyzická/é alebo právnická/é osoba/y) užívajú na základe nájomnej zmluvy, a v ktorom aspoň jeden nájomca platí nájomné za užívanie bytu. Patrí sem aj byt ľudového bytového družstva.</w:t>
      </w:r>
    </w:p>
    <w:p w:rsidR="005B3FF9" w:rsidRPr="00353D9E" w:rsidRDefault="005B3FF9" w:rsidP="005B3FF9">
      <w:pPr>
        <w:pStyle w:val="Odsekzoznamu"/>
        <w:numPr>
          <w:ilvl w:val="1"/>
          <w:numId w:val="22"/>
        </w:numPr>
        <w:ind w:left="1134" w:hanging="283"/>
        <w:rPr>
          <w:i/>
          <w:iCs/>
          <w:color w:val="000000"/>
          <w:sz w:val="20"/>
          <w:szCs w:val="20"/>
          <w:lang w:val="sk-SK"/>
        </w:rPr>
      </w:pPr>
      <w:r w:rsidRPr="00353D9E">
        <w:rPr>
          <w:i/>
          <w:iCs/>
          <w:color w:val="000000"/>
          <w:sz w:val="20"/>
          <w:szCs w:val="20"/>
          <w:lang w:val="sk-SK"/>
        </w:rPr>
        <w:t>Iná forma užívania je napr. byt vo vlastníctve inej právnickej osoby (cirkvi, spolku, nadácie), ktorý sa využíva na ubytovanie a nie je služobným bytom ani bytom v nájme. Patrí sem aj byt v bezplatnom užívaní (bez povinnosti platiť nájomné, bývanie v byte príbuzných alebo známych).</w:t>
      </w:r>
    </w:p>
    <w:p w:rsidR="005B3FF9" w:rsidRPr="00353D9E" w:rsidRDefault="005B3FF9" w:rsidP="005B3FF9">
      <w:pPr>
        <w:pStyle w:val="Odsekzoznamu"/>
        <w:ind w:left="1134"/>
        <w:rPr>
          <w:i/>
          <w:iCs/>
          <w:color w:val="000000"/>
          <w:sz w:val="20"/>
          <w:szCs w:val="20"/>
          <w:lang w:val="sk-SK"/>
        </w:rPr>
      </w:pPr>
      <w:bookmarkStart w:id="0" w:name="_Hlk172884505"/>
    </w:p>
    <w:p w:rsidR="005B3FF9" w:rsidRPr="00353D9E" w:rsidRDefault="005B3FF9" w:rsidP="005B3FF9">
      <w:pPr>
        <w:ind w:left="851"/>
        <w:rPr>
          <w:i/>
          <w:iCs/>
          <w:color w:val="000000"/>
          <w:sz w:val="20"/>
          <w:szCs w:val="20"/>
        </w:rPr>
      </w:pPr>
    </w:p>
    <w:p w:rsidR="005B3FF9" w:rsidRPr="00353D9E" w:rsidRDefault="005B3FF9" w:rsidP="005B3FF9">
      <w:pPr>
        <w:pStyle w:val="Odsekzoznamu"/>
        <w:ind w:left="0"/>
        <w:rPr>
          <w:i/>
          <w:iCs/>
          <w:color w:val="000000"/>
          <w:sz w:val="20"/>
          <w:szCs w:val="20"/>
          <w:lang w:val="sk-SK"/>
        </w:rPr>
      </w:pPr>
      <w:r w:rsidRPr="00353D9E">
        <w:rPr>
          <w:i/>
          <w:iCs/>
          <w:color w:val="000000"/>
          <w:sz w:val="20"/>
          <w:szCs w:val="20"/>
          <w:lang w:val="sk-SK"/>
        </w:rPr>
        <w:t xml:space="preserve">Stavebník podpisom berie na vedomie zodpovednosť za vyplnené údaje a ručí za správnosť údajov.         </w:t>
      </w:r>
    </w:p>
    <w:p w:rsidR="005B3FF9" w:rsidRPr="00353D9E" w:rsidRDefault="005B3FF9" w:rsidP="005B3FF9">
      <w:pPr>
        <w:pStyle w:val="Odsekzoznamu"/>
        <w:ind w:left="1506"/>
        <w:rPr>
          <w:i/>
          <w:iCs/>
          <w:color w:val="000000"/>
          <w:sz w:val="20"/>
          <w:szCs w:val="20"/>
          <w:lang w:val="sk-SK"/>
        </w:rPr>
      </w:pPr>
    </w:p>
    <w:p w:rsidR="005B3FF9" w:rsidRPr="00353D9E" w:rsidRDefault="005B3FF9" w:rsidP="005B3FF9">
      <w:pPr>
        <w:pStyle w:val="Odsekzoznamu"/>
        <w:rPr>
          <w:i/>
          <w:iCs/>
          <w:color w:val="000000"/>
          <w:sz w:val="20"/>
          <w:szCs w:val="20"/>
          <w:lang w:val="sk-SK"/>
        </w:rPr>
      </w:pPr>
      <w:r w:rsidRPr="00353D9E">
        <w:rPr>
          <w:i/>
          <w:iCs/>
          <w:color w:val="000000"/>
          <w:sz w:val="20"/>
          <w:szCs w:val="20"/>
          <w:lang w:val="sk-SK"/>
        </w:rPr>
        <w:t xml:space="preserve">Miesto/dátum.......................... </w:t>
      </w:r>
      <w:r w:rsidRPr="00353D9E">
        <w:rPr>
          <w:i/>
          <w:iCs/>
          <w:color w:val="000000"/>
          <w:sz w:val="20"/>
          <w:szCs w:val="20"/>
          <w:lang w:val="sk-SK"/>
        </w:rPr>
        <w:tab/>
      </w:r>
      <w:r w:rsidRPr="00353D9E">
        <w:rPr>
          <w:i/>
          <w:iCs/>
          <w:color w:val="000000"/>
          <w:sz w:val="20"/>
          <w:szCs w:val="20"/>
          <w:lang w:val="sk-SK"/>
        </w:rPr>
        <w:tab/>
      </w:r>
      <w:r w:rsidRPr="00353D9E">
        <w:rPr>
          <w:i/>
          <w:iCs/>
          <w:color w:val="000000"/>
          <w:sz w:val="20"/>
          <w:szCs w:val="20"/>
          <w:lang w:val="sk-SK"/>
        </w:rPr>
        <w:tab/>
      </w:r>
      <w:r w:rsidRPr="00353D9E">
        <w:rPr>
          <w:i/>
          <w:iCs/>
          <w:color w:val="000000"/>
          <w:sz w:val="20"/>
          <w:szCs w:val="20"/>
          <w:lang w:val="sk-SK"/>
        </w:rPr>
        <w:tab/>
      </w:r>
      <w:r w:rsidRPr="00353D9E">
        <w:rPr>
          <w:i/>
          <w:iCs/>
          <w:color w:val="000000"/>
          <w:sz w:val="20"/>
          <w:szCs w:val="20"/>
          <w:lang w:val="sk-SK"/>
        </w:rPr>
        <w:tab/>
        <w:t xml:space="preserve">  podpis ........................</w:t>
      </w:r>
      <w:bookmarkEnd w:id="0"/>
    </w:p>
    <w:p w:rsidR="005B3FF9" w:rsidRPr="00353D9E" w:rsidRDefault="005B3FF9" w:rsidP="005B3FF9">
      <w:pPr>
        <w:pStyle w:val="Standard"/>
        <w:spacing w:line="360" w:lineRule="auto"/>
        <w:rPr>
          <w:i/>
          <w:iCs/>
          <w:sz w:val="20"/>
          <w:szCs w:val="20"/>
          <w:lang w:val="sk-SK"/>
        </w:rPr>
      </w:pPr>
    </w:p>
    <w:p w:rsidR="005B3FF9" w:rsidRPr="00353D9E" w:rsidRDefault="005B3FF9" w:rsidP="005B3FF9">
      <w:pPr>
        <w:rPr>
          <w:b/>
          <w:sz w:val="20"/>
          <w:szCs w:val="20"/>
        </w:rPr>
      </w:pPr>
      <w:r w:rsidRPr="00353D9E">
        <w:rPr>
          <w:b/>
          <w:sz w:val="20"/>
          <w:szCs w:val="20"/>
        </w:rPr>
        <w:t>Informácie týkajúce sa spracúvania a ochrany osobných údajov sú uvedené na stránke mesta</w:t>
      </w:r>
    </w:p>
    <w:p w:rsidR="005B3FF9" w:rsidRPr="00353D9E" w:rsidRDefault="005B3FF9" w:rsidP="005B3FF9">
      <w:pPr>
        <w:pStyle w:val="Standard"/>
        <w:spacing w:line="360" w:lineRule="auto"/>
        <w:rPr>
          <w:sz w:val="20"/>
          <w:szCs w:val="20"/>
          <w:lang w:val="sk-SK"/>
        </w:rPr>
      </w:pPr>
      <w:hyperlink r:id="rId8" w:history="1">
        <w:r w:rsidRPr="00353D9E">
          <w:rPr>
            <w:rStyle w:val="Hypertextovprepojenie"/>
            <w:i/>
            <w:iCs/>
            <w:sz w:val="20"/>
            <w:szCs w:val="20"/>
            <w:lang w:val="sk-SK"/>
          </w:rPr>
          <w:t>https://www.osobnyudaj.sk/informovanie/00320501/sk/zakladne-informacie</w:t>
        </w:r>
      </w:hyperlink>
    </w:p>
    <w:p w:rsidR="005B3FF9" w:rsidRPr="00353D9E" w:rsidRDefault="005B3FF9" w:rsidP="005B3FF9">
      <w:pPr>
        <w:pStyle w:val="Standard"/>
        <w:spacing w:line="360" w:lineRule="auto"/>
        <w:rPr>
          <w:i/>
          <w:iCs/>
          <w:sz w:val="20"/>
          <w:szCs w:val="20"/>
          <w:lang w:val="sk-SK"/>
        </w:rPr>
      </w:pPr>
    </w:p>
    <w:p w:rsidR="005B3FF9" w:rsidRPr="00353D9E" w:rsidRDefault="005B3FF9" w:rsidP="005B3FF9">
      <w:pPr>
        <w:pStyle w:val="Standard"/>
        <w:spacing w:line="360" w:lineRule="auto"/>
        <w:rPr>
          <w:i/>
          <w:iCs/>
          <w:sz w:val="20"/>
          <w:szCs w:val="20"/>
          <w:lang w:val="sk-SK"/>
        </w:rPr>
      </w:pPr>
    </w:p>
    <w:p w:rsidR="005B3FF9" w:rsidRPr="00353D9E" w:rsidRDefault="005B3FF9" w:rsidP="005B3FF9">
      <w:pPr>
        <w:pStyle w:val="Standard"/>
        <w:spacing w:line="360" w:lineRule="auto"/>
        <w:rPr>
          <w:i/>
          <w:iCs/>
          <w:sz w:val="20"/>
          <w:szCs w:val="20"/>
          <w:lang w:val="sk-SK"/>
        </w:rPr>
      </w:pPr>
    </w:p>
    <w:p w:rsidR="005B3FF9" w:rsidRPr="00353D9E" w:rsidRDefault="005B3FF9" w:rsidP="005B3FF9">
      <w:pPr>
        <w:pStyle w:val="Standard"/>
        <w:spacing w:line="360" w:lineRule="auto"/>
        <w:rPr>
          <w:i/>
          <w:iCs/>
          <w:sz w:val="20"/>
          <w:szCs w:val="20"/>
          <w:lang w:val="sk-SK"/>
        </w:rPr>
      </w:pPr>
    </w:p>
    <w:p w:rsidR="005B3FF9" w:rsidRPr="00353D9E" w:rsidRDefault="005B3FF9" w:rsidP="005B3FF9">
      <w:pPr>
        <w:pStyle w:val="Standard"/>
        <w:spacing w:line="360" w:lineRule="auto"/>
        <w:rPr>
          <w:i/>
          <w:iCs/>
          <w:sz w:val="20"/>
          <w:szCs w:val="20"/>
          <w:lang w:val="sk-SK"/>
        </w:rPr>
      </w:pPr>
    </w:p>
    <w:p w:rsidR="005B3FF9" w:rsidRPr="00353D9E" w:rsidRDefault="005B3FF9" w:rsidP="005B3FF9">
      <w:pPr>
        <w:pStyle w:val="Standard"/>
        <w:spacing w:line="360" w:lineRule="auto"/>
        <w:rPr>
          <w:i/>
          <w:iCs/>
          <w:sz w:val="20"/>
          <w:szCs w:val="20"/>
          <w:lang w:val="sk-SK"/>
        </w:rPr>
      </w:pPr>
    </w:p>
    <w:p w:rsidR="005B3FF9" w:rsidRPr="00353D9E" w:rsidRDefault="005B3FF9" w:rsidP="005B3FF9">
      <w:pPr>
        <w:pStyle w:val="Standard"/>
        <w:spacing w:line="360" w:lineRule="auto"/>
        <w:rPr>
          <w:i/>
          <w:iCs/>
          <w:sz w:val="20"/>
          <w:szCs w:val="20"/>
          <w:lang w:val="sk-SK"/>
        </w:rPr>
      </w:pPr>
    </w:p>
    <w:p w:rsidR="005B3FF9" w:rsidRPr="00353D9E" w:rsidRDefault="005B3FF9" w:rsidP="005B3FF9">
      <w:pPr>
        <w:pStyle w:val="Standard"/>
        <w:spacing w:line="360" w:lineRule="auto"/>
        <w:rPr>
          <w:i/>
          <w:iCs/>
          <w:sz w:val="20"/>
          <w:szCs w:val="20"/>
          <w:lang w:val="sk-SK"/>
        </w:rPr>
      </w:pPr>
    </w:p>
    <w:p w:rsidR="005B3FF9" w:rsidRPr="00353D9E" w:rsidRDefault="005B3FF9" w:rsidP="005B3FF9">
      <w:pPr>
        <w:spacing w:before="60"/>
        <w:ind w:left="720"/>
        <w:rPr>
          <w:b/>
          <w:bCs/>
          <w:sz w:val="20"/>
          <w:szCs w:val="20"/>
          <w:u w:val="single"/>
        </w:rPr>
      </w:pPr>
    </w:p>
    <w:p w:rsidR="005B3FF9" w:rsidRPr="00353D9E" w:rsidRDefault="005B3FF9" w:rsidP="005B3FF9">
      <w:pPr>
        <w:numPr>
          <w:ilvl w:val="0"/>
          <w:numId w:val="32"/>
        </w:numPr>
        <w:spacing w:before="60"/>
        <w:jc w:val="center"/>
        <w:rPr>
          <w:b/>
          <w:bCs/>
          <w:sz w:val="20"/>
          <w:szCs w:val="20"/>
          <w:u w:val="single"/>
        </w:rPr>
      </w:pPr>
      <w:r w:rsidRPr="00353D9E">
        <w:rPr>
          <w:b/>
          <w:bCs/>
          <w:sz w:val="20"/>
          <w:szCs w:val="20"/>
          <w:u w:val="single"/>
        </w:rPr>
        <w:t>D O T A Z N Í K   P R E   S T A V E B N Í K A (iba pri bytoch naviac, pre každý byt)</w:t>
      </w:r>
    </w:p>
    <w:p w:rsidR="005B3FF9" w:rsidRPr="00353D9E" w:rsidRDefault="005B3FF9" w:rsidP="005B3FF9">
      <w:pPr>
        <w:spacing w:before="60"/>
        <w:jc w:val="both"/>
        <w:rPr>
          <w:sz w:val="20"/>
          <w:szCs w:val="20"/>
        </w:rPr>
      </w:pPr>
    </w:p>
    <w:p w:rsidR="005B3FF9" w:rsidRPr="00353D9E" w:rsidRDefault="005B3FF9" w:rsidP="005B3FF9">
      <w:pPr>
        <w:spacing w:before="60"/>
        <w:jc w:val="both"/>
        <w:rPr>
          <w:sz w:val="20"/>
          <w:szCs w:val="20"/>
        </w:rPr>
      </w:pPr>
      <w:r w:rsidRPr="00353D9E">
        <w:rPr>
          <w:sz w:val="20"/>
          <w:szCs w:val="20"/>
        </w:rPr>
        <w:t xml:space="preserve">V zmysle Vyhlášky Štatistického úradu SR č. 425/2023, ktorou sa vydáva Program štátnych štatistických zisťovaní vzniká nový register budov, domov a bytov a obec resp. mesto je povinné uvedený register vypĺňať. Je preto potrebné, keďže mesto vykonáva stavebný úrad, aby vyžadoval od stavebníka informácie, ktoré sú nevyhnutné pre následné nahrávanie do uvedeného elektronického registra. Preto Vás ako stavebníka žiadame o vyplnenie priloženého dotazníka. </w:t>
      </w:r>
    </w:p>
    <w:p w:rsidR="005B3FF9" w:rsidRPr="00353D9E" w:rsidRDefault="005B3FF9" w:rsidP="005B3FF9">
      <w:pPr>
        <w:spacing w:before="60"/>
        <w:jc w:val="both"/>
        <w:rPr>
          <w:sz w:val="20"/>
          <w:szCs w:val="20"/>
        </w:rPr>
      </w:pPr>
    </w:p>
    <w:p w:rsidR="005B3FF9" w:rsidRPr="00353D9E" w:rsidRDefault="005B3FF9" w:rsidP="005B3FF9">
      <w:pPr>
        <w:spacing w:before="60"/>
        <w:jc w:val="both"/>
        <w:rPr>
          <w:sz w:val="20"/>
          <w:szCs w:val="20"/>
        </w:rPr>
      </w:pPr>
      <w:r w:rsidRPr="00353D9E">
        <w:rPr>
          <w:sz w:val="20"/>
          <w:szCs w:val="20"/>
        </w:rPr>
        <w:t>Prosíme Vás vyplňte časť dotazníka za stavebníka o stavbe, pri stavebnom konaní alebo kolaudačnom konaní (alebo iných obdobných konaniach daného charakteru) (body 9-19), písmená krúžkovať, v prípade voľby podčiarknuť a dopísať údaj):</w:t>
      </w:r>
    </w:p>
    <w:p w:rsidR="005B3FF9" w:rsidRPr="00353D9E" w:rsidRDefault="005B3FF9" w:rsidP="005B3FF9">
      <w:pPr>
        <w:spacing w:before="60"/>
        <w:jc w:val="both"/>
        <w:rPr>
          <w:sz w:val="20"/>
          <w:szCs w:val="20"/>
        </w:rPr>
      </w:pPr>
    </w:p>
    <w:p w:rsidR="005B3FF9" w:rsidRPr="00353D9E" w:rsidRDefault="005B3FF9" w:rsidP="005B3FF9">
      <w:pPr>
        <w:spacing w:before="60"/>
        <w:ind w:left="426"/>
        <w:rPr>
          <w:i/>
          <w:iCs/>
          <w:sz w:val="20"/>
          <w:szCs w:val="20"/>
        </w:rPr>
      </w:pPr>
    </w:p>
    <w:p w:rsidR="005B3FF9" w:rsidRPr="00353D9E" w:rsidRDefault="005B3FF9" w:rsidP="005B3FF9">
      <w:pPr>
        <w:jc w:val="center"/>
        <w:rPr>
          <w:b/>
          <w:bCs/>
          <w:i/>
          <w:iCs/>
          <w:sz w:val="20"/>
          <w:szCs w:val="20"/>
          <w:u w:val="single"/>
        </w:rPr>
      </w:pPr>
      <w:r w:rsidRPr="00353D9E">
        <w:rPr>
          <w:b/>
          <w:bCs/>
          <w:i/>
          <w:iCs/>
          <w:sz w:val="20"/>
          <w:szCs w:val="20"/>
          <w:u w:val="single"/>
        </w:rPr>
        <w:t>ČASŤ BYT (každý samostatne)</w:t>
      </w:r>
    </w:p>
    <w:p w:rsidR="005B3FF9" w:rsidRPr="00353D9E" w:rsidRDefault="005B3FF9" w:rsidP="005B3FF9">
      <w:pPr>
        <w:jc w:val="center"/>
        <w:rPr>
          <w:b/>
          <w:bCs/>
          <w:i/>
          <w:iCs/>
          <w:sz w:val="20"/>
          <w:szCs w:val="20"/>
          <w:u w:val="single"/>
        </w:rPr>
      </w:pPr>
    </w:p>
    <w:p w:rsidR="005B3FF9" w:rsidRPr="00353D9E" w:rsidRDefault="005B3FF9" w:rsidP="005B3FF9">
      <w:pPr>
        <w:pStyle w:val="Zkladntext30"/>
        <w:spacing w:before="100" w:after="0"/>
        <w:ind w:firstLine="426"/>
        <w:rPr>
          <w:i/>
          <w:iCs/>
          <w:sz w:val="20"/>
          <w:szCs w:val="20"/>
          <w:u w:val="single"/>
        </w:rPr>
      </w:pPr>
      <w:r w:rsidRPr="00353D9E">
        <w:rPr>
          <w:i/>
          <w:iCs/>
          <w:sz w:val="20"/>
          <w:szCs w:val="20"/>
          <w:u w:val="single"/>
        </w:rPr>
        <w:t>Vysvetlivka pojmov k bytom:</w:t>
      </w:r>
    </w:p>
    <w:p w:rsidR="005B3FF9" w:rsidRPr="00353D9E" w:rsidRDefault="005B3FF9" w:rsidP="005B3FF9">
      <w:pPr>
        <w:spacing w:before="60"/>
        <w:ind w:left="426"/>
        <w:rPr>
          <w:i/>
          <w:iCs/>
          <w:sz w:val="20"/>
          <w:szCs w:val="20"/>
        </w:rPr>
      </w:pPr>
      <w:r w:rsidRPr="00353D9E">
        <w:rPr>
          <w:b/>
          <w:bCs/>
          <w:i/>
          <w:iCs/>
          <w:sz w:val="20"/>
          <w:szCs w:val="20"/>
        </w:rPr>
        <w:t>Bytovým priestorom</w:t>
      </w:r>
      <w:r w:rsidRPr="00353D9E">
        <w:rPr>
          <w:i/>
          <w:iCs/>
          <w:sz w:val="20"/>
          <w:szCs w:val="20"/>
        </w:rPr>
        <w:t xml:space="preserve"> je taký, v ktorom je viac ako polovica podlahovej plochy určená na bývanie a má viac ako tri byty a v ktorej byty a nebytové priestory sú vo vlastníctve alebo spoluvlastníctve jednotlivých vlastníkov a spoločné časti domu a spoločné zariadenia tohto domu sú súčasne v podielovom spoluvlastníctve vlastníkov bytov a nebytových priestorov.</w:t>
      </w:r>
    </w:p>
    <w:p w:rsidR="005B3FF9" w:rsidRPr="00353D9E" w:rsidRDefault="005B3FF9" w:rsidP="005B3FF9">
      <w:pPr>
        <w:spacing w:before="60"/>
        <w:ind w:left="426"/>
        <w:rPr>
          <w:i/>
          <w:iCs/>
          <w:sz w:val="20"/>
          <w:szCs w:val="20"/>
        </w:rPr>
      </w:pPr>
      <w:r w:rsidRPr="00353D9E">
        <w:rPr>
          <w:b/>
          <w:bCs/>
          <w:i/>
          <w:iCs/>
          <w:sz w:val="20"/>
          <w:szCs w:val="20"/>
        </w:rPr>
        <w:t>Nebytovým priestorom</w:t>
      </w:r>
      <w:r w:rsidRPr="00353D9E">
        <w:rPr>
          <w:i/>
          <w:iCs/>
          <w:sz w:val="20"/>
          <w:szCs w:val="20"/>
        </w:rPr>
        <w:t xml:space="preserve"> sa rozumie miestnosť alebo súbor miestností, ktoré sú rozhodnutím stavebného úradu určené na iné účely ako na bývanie.</w:t>
      </w:r>
    </w:p>
    <w:p w:rsidR="005B3FF9" w:rsidRPr="00353D9E" w:rsidRDefault="005B3FF9" w:rsidP="005B3FF9">
      <w:pPr>
        <w:pStyle w:val="Zkladntext30"/>
        <w:spacing w:before="100" w:after="0"/>
        <w:ind w:left="426"/>
        <w:rPr>
          <w:i/>
          <w:iCs/>
          <w:color w:val="000000"/>
          <w:sz w:val="20"/>
          <w:szCs w:val="20"/>
        </w:rPr>
      </w:pPr>
      <w:r w:rsidRPr="00353D9E">
        <w:rPr>
          <w:b/>
          <w:bCs/>
          <w:i/>
          <w:iCs/>
          <w:color w:val="000000"/>
          <w:sz w:val="20"/>
          <w:szCs w:val="20"/>
        </w:rPr>
        <w:t xml:space="preserve">Úžitková plocha bytu v m2 </w:t>
      </w:r>
      <w:r w:rsidRPr="00353D9E">
        <w:rPr>
          <w:i/>
          <w:iCs/>
          <w:color w:val="000000"/>
          <w:sz w:val="20"/>
          <w:szCs w:val="20"/>
        </w:rPr>
        <w:t>(</w:t>
      </w:r>
      <w:r w:rsidRPr="00353D9E">
        <w:rPr>
          <w:i/>
          <w:iCs/>
          <w:color w:val="000000"/>
          <w:sz w:val="20"/>
          <w:szCs w:val="20"/>
          <w:u w:val="single"/>
        </w:rPr>
        <w:t xml:space="preserve">rozdelená po podlažiach a bytoch </w:t>
      </w:r>
      <w:r w:rsidRPr="00353D9E">
        <w:rPr>
          <w:i/>
          <w:iCs/>
          <w:color w:val="000000"/>
          <w:sz w:val="20"/>
          <w:szCs w:val="20"/>
        </w:rPr>
        <w:t>)</w:t>
      </w:r>
      <w:r w:rsidRPr="00353D9E">
        <w:rPr>
          <w:b/>
          <w:bCs/>
          <w:i/>
          <w:iCs/>
          <w:color w:val="000000"/>
          <w:sz w:val="20"/>
          <w:szCs w:val="20"/>
        </w:rPr>
        <w:t xml:space="preserve"> </w:t>
      </w:r>
      <w:r w:rsidRPr="00353D9E">
        <w:rPr>
          <w:i/>
          <w:iCs/>
          <w:color w:val="000000"/>
          <w:sz w:val="20"/>
          <w:szCs w:val="20"/>
        </w:rPr>
        <w:t>je číselný údaj o súčte plôch obytných miestností, kuchyne a ostatných miestností v byte. Započítava sa predsieň, hala, komora, chodba, kúpeľňa, záchod, bez plochy zastavanej nosnými stenami, balkónov, lodžií, terás a neobývateľných pivníc. Udáva sa v štvorcových metroch v rozmedzí od 8 do 999 m².</w:t>
      </w:r>
    </w:p>
    <w:p w:rsidR="005B3FF9" w:rsidRPr="00353D9E" w:rsidRDefault="005B3FF9" w:rsidP="005B3FF9">
      <w:pPr>
        <w:pStyle w:val="Zkladntext30"/>
        <w:spacing w:before="100" w:after="0"/>
        <w:ind w:left="426"/>
        <w:rPr>
          <w:i/>
          <w:iCs/>
          <w:color w:val="000000"/>
          <w:sz w:val="20"/>
          <w:szCs w:val="20"/>
        </w:rPr>
      </w:pPr>
      <w:r w:rsidRPr="00353D9E">
        <w:rPr>
          <w:b/>
          <w:bCs/>
          <w:i/>
          <w:iCs/>
          <w:color w:val="000000"/>
          <w:sz w:val="20"/>
          <w:szCs w:val="20"/>
        </w:rPr>
        <w:t>Obytná plocha bytu v m2</w:t>
      </w:r>
      <w:r w:rsidRPr="00353D9E">
        <w:rPr>
          <w:i/>
          <w:iCs/>
          <w:color w:val="000000"/>
          <w:sz w:val="20"/>
          <w:szCs w:val="20"/>
        </w:rPr>
        <w:t xml:space="preserve"> (</w:t>
      </w:r>
      <w:r w:rsidRPr="00353D9E">
        <w:rPr>
          <w:i/>
          <w:iCs/>
          <w:color w:val="000000"/>
          <w:sz w:val="20"/>
          <w:szCs w:val="20"/>
          <w:u w:val="single"/>
        </w:rPr>
        <w:t xml:space="preserve">rozdelená po podlažiach a bytoch) </w:t>
      </w:r>
      <w:r w:rsidRPr="00353D9E">
        <w:rPr>
          <w:i/>
          <w:iCs/>
          <w:color w:val="000000"/>
          <w:sz w:val="20"/>
          <w:szCs w:val="20"/>
        </w:rPr>
        <w:t>je súčet podlahových plôch všetkých obytných miestností bytu (vrátane celej plochy kuchyne, ak má podlahovú plochu nad 12 m² a spĺňa ostatné kritéria pre obytnú miestnosť). Udáva sa v štvorcových metroch v rozmedzí od 12 do 999 m2.</w:t>
      </w:r>
    </w:p>
    <w:p w:rsidR="005B3FF9" w:rsidRPr="00353D9E" w:rsidRDefault="005B3FF9" w:rsidP="005B3FF9">
      <w:pPr>
        <w:spacing w:before="60"/>
        <w:ind w:left="426"/>
        <w:rPr>
          <w:i/>
          <w:iCs/>
          <w:sz w:val="20"/>
          <w:szCs w:val="20"/>
        </w:rPr>
      </w:pPr>
      <w:r w:rsidRPr="00353D9E">
        <w:rPr>
          <w:b/>
          <w:bCs/>
          <w:i/>
          <w:iCs/>
          <w:sz w:val="20"/>
          <w:szCs w:val="20"/>
        </w:rPr>
        <w:t>Počet obytných miestností</w:t>
      </w:r>
      <w:r w:rsidRPr="00353D9E">
        <w:rPr>
          <w:i/>
          <w:iCs/>
          <w:sz w:val="20"/>
          <w:szCs w:val="20"/>
        </w:rPr>
        <w:t xml:space="preserve"> vyjadruje počet izieb v byte, ktoré sú uzavreté múrmi siahajúcimi od podlahy až po strop alebo strechu. Za obytnú miestnosť sa považuje miestnosť s podlahovou plochou 8 m² a viac, ktorá je priamo vetrateľná, osvetlená, možno ju priamo alebo dostatočne nepriamo vykurovať, usporiadaním a vybavením je určená na celoročné bývanie. Do počtu obytných miestností sa nezapočítavajú miestnosti využívané na účely podnikania. Ak je kuchyňa jedinou miestnosťou bytu, považuje sa za obytnú miestnosť.</w:t>
      </w:r>
    </w:p>
    <w:p w:rsidR="005B3FF9" w:rsidRPr="00353D9E" w:rsidRDefault="005B3FF9" w:rsidP="005B3FF9">
      <w:pPr>
        <w:spacing w:before="60"/>
        <w:ind w:firstLine="426"/>
        <w:rPr>
          <w:b/>
          <w:bCs/>
          <w:i/>
          <w:iCs/>
          <w:sz w:val="20"/>
          <w:szCs w:val="20"/>
          <w:u w:val="single"/>
        </w:rPr>
      </w:pPr>
    </w:p>
    <w:p w:rsidR="005B3FF9" w:rsidRPr="00353D9E" w:rsidRDefault="005B3FF9" w:rsidP="005B3FF9">
      <w:pPr>
        <w:spacing w:before="60"/>
        <w:ind w:firstLine="426"/>
        <w:rPr>
          <w:b/>
          <w:bCs/>
          <w:i/>
          <w:iCs/>
          <w:sz w:val="20"/>
          <w:szCs w:val="20"/>
          <w:u w:val="single"/>
        </w:rPr>
      </w:pPr>
      <w:r w:rsidRPr="00353D9E">
        <w:rPr>
          <w:b/>
          <w:bCs/>
          <w:i/>
          <w:iCs/>
          <w:sz w:val="20"/>
          <w:szCs w:val="20"/>
          <w:u w:val="single"/>
        </w:rPr>
        <w:t>Individuálne údaje o byte (resp.  nebytovom priestore):</w:t>
      </w:r>
    </w:p>
    <w:p w:rsidR="005B3FF9" w:rsidRPr="00353D9E" w:rsidRDefault="005B3FF9" w:rsidP="005B3FF9">
      <w:pPr>
        <w:pStyle w:val="Odsekzoznamu"/>
        <w:numPr>
          <w:ilvl w:val="0"/>
          <w:numId w:val="6"/>
        </w:numPr>
        <w:spacing w:before="60"/>
        <w:rPr>
          <w:i/>
          <w:iCs/>
          <w:sz w:val="20"/>
          <w:szCs w:val="20"/>
          <w:u w:val="single"/>
          <w:lang w:val="sk-SK"/>
        </w:rPr>
      </w:pPr>
      <w:r w:rsidRPr="00353D9E">
        <w:rPr>
          <w:i/>
          <w:iCs/>
          <w:sz w:val="20"/>
          <w:szCs w:val="20"/>
          <w:u w:val="single"/>
          <w:lang w:val="sk-SK"/>
        </w:rPr>
        <w:t>Bytový priestor:</w:t>
      </w:r>
    </w:p>
    <w:p w:rsidR="005B3FF9" w:rsidRPr="00353D9E" w:rsidRDefault="005B3FF9" w:rsidP="005B3FF9">
      <w:pPr>
        <w:pStyle w:val="Odsekzoznamu"/>
        <w:numPr>
          <w:ilvl w:val="0"/>
          <w:numId w:val="8"/>
        </w:numPr>
        <w:spacing w:before="60"/>
        <w:rPr>
          <w:i/>
          <w:iCs/>
          <w:sz w:val="20"/>
          <w:szCs w:val="20"/>
          <w:lang w:val="sk-SK"/>
        </w:rPr>
      </w:pPr>
      <w:r w:rsidRPr="00353D9E">
        <w:rPr>
          <w:i/>
          <w:iCs/>
          <w:sz w:val="20"/>
          <w:szCs w:val="20"/>
          <w:lang w:val="sk-SK"/>
        </w:rPr>
        <w:t>bytový</w:t>
      </w:r>
    </w:p>
    <w:p w:rsidR="005B3FF9" w:rsidRPr="00353D9E" w:rsidRDefault="005B3FF9" w:rsidP="005B3FF9">
      <w:pPr>
        <w:pStyle w:val="Odsekzoznamu"/>
        <w:numPr>
          <w:ilvl w:val="0"/>
          <w:numId w:val="8"/>
        </w:numPr>
        <w:spacing w:before="60"/>
        <w:rPr>
          <w:i/>
          <w:iCs/>
          <w:sz w:val="20"/>
          <w:szCs w:val="20"/>
          <w:lang w:val="sk-SK"/>
        </w:rPr>
      </w:pPr>
      <w:r w:rsidRPr="00353D9E">
        <w:rPr>
          <w:i/>
          <w:iCs/>
          <w:sz w:val="20"/>
          <w:szCs w:val="20"/>
          <w:lang w:val="sk-SK"/>
        </w:rPr>
        <w:t>nebytový priestor</w:t>
      </w:r>
    </w:p>
    <w:p w:rsidR="005B3FF9" w:rsidRPr="00353D9E" w:rsidRDefault="005B3FF9" w:rsidP="005B3FF9">
      <w:pPr>
        <w:spacing w:before="60"/>
        <w:rPr>
          <w:i/>
          <w:iCs/>
          <w:sz w:val="20"/>
          <w:szCs w:val="20"/>
        </w:rPr>
      </w:pPr>
    </w:p>
    <w:p w:rsidR="005B3FF9" w:rsidRPr="00353D9E" w:rsidRDefault="005B3FF9" w:rsidP="005B3FF9">
      <w:pPr>
        <w:spacing w:before="60"/>
        <w:ind w:firstLine="426"/>
        <w:rPr>
          <w:i/>
          <w:iCs/>
          <w:sz w:val="20"/>
          <w:szCs w:val="20"/>
          <w:u w:val="single"/>
        </w:rPr>
      </w:pPr>
      <w:r w:rsidRPr="00353D9E">
        <w:rPr>
          <w:i/>
          <w:iCs/>
          <w:sz w:val="20"/>
          <w:szCs w:val="20"/>
          <w:u w:val="single"/>
        </w:rPr>
        <w:t>Byt, resp. Nebytový priestor údaje (pre každý byt, resp. nebyt. samostatne v danej stavbe ):</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Byt (resp. Nebytový priestor) uviesť číslo: ............... (</w:t>
      </w:r>
      <w:r w:rsidRPr="00353D9E">
        <w:rPr>
          <w:i/>
          <w:iCs/>
          <w:color w:val="000000"/>
          <w:sz w:val="20"/>
          <w:szCs w:val="20"/>
          <w:u w:val="single"/>
        </w:rPr>
        <w:t>podčiarknuť v akom type bytu:</w:t>
      </w:r>
      <w:r w:rsidRPr="00353D9E">
        <w:rPr>
          <w:i/>
          <w:iCs/>
          <w:color w:val="000000"/>
          <w:sz w:val="20"/>
          <w:szCs w:val="20"/>
        </w:rPr>
        <w:t xml:space="preserve"> D-Byty v rodinných domoch, B-Byty v bytových domoch, polyfunkčných budovách(1:pre bytové. 2:nebytové priestory), C-Byty pri stavebnom neskolaudovaný rodinných domoch povolení, F-Byt v chate resp. v nebytových budovách, Z-Byty kolektívnych zariadeniach (domov sociálnych služieb, zariadenie pre seniorov a pod.)</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Forma vlastníctva bytu:</w:t>
      </w:r>
    </w:p>
    <w:p w:rsidR="005B3FF9" w:rsidRPr="00353D9E" w:rsidRDefault="005B3FF9" w:rsidP="005B3FF9">
      <w:pPr>
        <w:pStyle w:val="Zkladntext30"/>
        <w:numPr>
          <w:ilvl w:val="0"/>
          <w:numId w:val="9"/>
        </w:numPr>
        <w:spacing w:after="0"/>
        <w:ind w:left="1135" w:hanging="284"/>
        <w:rPr>
          <w:i/>
          <w:iCs/>
          <w:color w:val="000000"/>
          <w:sz w:val="20"/>
          <w:szCs w:val="20"/>
        </w:rPr>
      </w:pPr>
      <w:r w:rsidRPr="00353D9E">
        <w:rPr>
          <w:i/>
          <w:iCs/>
          <w:color w:val="000000"/>
          <w:sz w:val="20"/>
          <w:szCs w:val="20"/>
        </w:rPr>
        <w:t xml:space="preserve">Byt obývaný vlastníkom je byt v bytovom dome, </w:t>
      </w:r>
    </w:p>
    <w:p w:rsidR="005B3FF9" w:rsidRPr="00353D9E" w:rsidRDefault="005B3FF9" w:rsidP="005B3FF9">
      <w:pPr>
        <w:pStyle w:val="Zkladntext30"/>
        <w:numPr>
          <w:ilvl w:val="0"/>
          <w:numId w:val="9"/>
        </w:numPr>
        <w:spacing w:after="0"/>
        <w:ind w:left="1135" w:hanging="284"/>
        <w:rPr>
          <w:i/>
          <w:iCs/>
          <w:color w:val="000000"/>
          <w:sz w:val="20"/>
          <w:szCs w:val="20"/>
        </w:rPr>
      </w:pPr>
      <w:r w:rsidRPr="00353D9E">
        <w:rPr>
          <w:i/>
          <w:iCs/>
          <w:color w:val="000000"/>
          <w:sz w:val="20"/>
          <w:szCs w:val="20"/>
        </w:rPr>
        <w:t xml:space="preserve">Byt vo vlastnom rodinnom dome </w:t>
      </w:r>
    </w:p>
    <w:p w:rsidR="005B3FF9" w:rsidRPr="00353D9E" w:rsidRDefault="005B3FF9" w:rsidP="005B3FF9">
      <w:pPr>
        <w:pStyle w:val="Zkladntext30"/>
        <w:numPr>
          <w:ilvl w:val="0"/>
          <w:numId w:val="9"/>
        </w:numPr>
        <w:spacing w:after="0"/>
        <w:ind w:left="1135" w:hanging="284"/>
        <w:rPr>
          <w:i/>
          <w:iCs/>
          <w:color w:val="000000"/>
          <w:sz w:val="20"/>
          <w:szCs w:val="20"/>
        </w:rPr>
      </w:pPr>
      <w:r w:rsidRPr="00353D9E">
        <w:rPr>
          <w:i/>
          <w:iCs/>
          <w:color w:val="000000"/>
          <w:sz w:val="20"/>
          <w:szCs w:val="20"/>
        </w:rPr>
        <w:t>Obecný byt je byt vo vlastníctve obce</w:t>
      </w:r>
    </w:p>
    <w:p w:rsidR="005B3FF9" w:rsidRPr="00353D9E" w:rsidRDefault="005B3FF9" w:rsidP="005B3FF9">
      <w:pPr>
        <w:pStyle w:val="Zkladntext30"/>
        <w:numPr>
          <w:ilvl w:val="0"/>
          <w:numId w:val="9"/>
        </w:numPr>
        <w:spacing w:after="0"/>
        <w:ind w:left="1135" w:hanging="284"/>
        <w:rPr>
          <w:i/>
          <w:iCs/>
          <w:color w:val="000000"/>
          <w:sz w:val="20"/>
          <w:szCs w:val="20"/>
        </w:rPr>
      </w:pPr>
      <w:r w:rsidRPr="00353D9E">
        <w:rPr>
          <w:i/>
          <w:iCs/>
          <w:color w:val="000000"/>
          <w:sz w:val="20"/>
          <w:szCs w:val="20"/>
        </w:rPr>
        <w:t xml:space="preserve">Služobný byt je byt, ktorý sa využíva na ubytovanie zamestnancov </w:t>
      </w:r>
    </w:p>
    <w:p w:rsidR="005B3FF9" w:rsidRPr="00353D9E" w:rsidRDefault="005B3FF9" w:rsidP="005B3FF9">
      <w:pPr>
        <w:pStyle w:val="Zkladntext30"/>
        <w:numPr>
          <w:ilvl w:val="0"/>
          <w:numId w:val="9"/>
        </w:numPr>
        <w:spacing w:after="0"/>
        <w:ind w:left="1135" w:hanging="284"/>
        <w:rPr>
          <w:i/>
          <w:iCs/>
          <w:color w:val="000000"/>
          <w:sz w:val="20"/>
          <w:szCs w:val="20"/>
        </w:rPr>
      </w:pPr>
      <w:r w:rsidRPr="00353D9E">
        <w:rPr>
          <w:i/>
          <w:iCs/>
          <w:color w:val="000000"/>
          <w:sz w:val="20"/>
          <w:szCs w:val="20"/>
        </w:rPr>
        <w:t>Družstevný byt je byt patriaci stavebnému bytovému družstvu</w:t>
      </w:r>
    </w:p>
    <w:p w:rsidR="005B3FF9" w:rsidRPr="00353D9E" w:rsidRDefault="005B3FF9" w:rsidP="005B3FF9">
      <w:pPr>
        <w:pStyle w:val="Zkladntext30"/>
        <w:numPr>
          <w:ilvl w:val="0"/>
          <w:numId w:val="9"/>
        </w:numPr>
        <w:spacing w:after="0"/>
        <w:ind w:left="1135" w:hanging="284"/>
        <w:rPr>
          <w:i/>
          <w:iCs/>
          <w:color w:val="000000"/>
          <w:sz w:val="20"/>
          <w:szCs w:val="20"/>
        </w:rPr>
      </w:pPr>
      <w:r w:rsidRPr="00353D9E">
        <w:rPr>
          <w:i/>
          <w:iCs/>
          <w:color w:val="000000"/>
          <w:sz w:val="20"/>
          <w:szCs w:val="20"/>
        </w:rPr>
        <w:t>Byt v nájme</w:t>
      </w:r>
    </w:p>
    <w:p w:rsidR="005B3FF9" w:rsidRPr="00353D9E" w:rsidRDefault="005B3FF9" w:rsidP="005B3FF9">
      <w:pPr>
        <w:pStyle w:val="Zkladntext30"/>
        <w:numPr>
          <w:ilvl w:val="0"/>
          <w:numId w:val="9"/>
        </w:numPr>
        <w:spacing w:after="0"/>
        <w:ind w:left="1135" w:hanging="284"/>
        <w:rPr>
          <w:i/>
          <w:iCs/>
          <w:color w:val="000000"/>
          <w:sz w:val="20"/>
          <w:szCs w:val="20"/>
        </w:rPr>
      </w:pPr>
      <w:r w:rsidRPr="00353D9E">
        <w:rPr>
          <w:i/>
          <w:iCs/>
          <w:color w:val="000000"/>
          <w:sz w:val="20"/>
          <w:szCs w:val="20"/>
        </w:rPr>
        <w:t>Iná forma užívania (byt vo vlastníctve inej právnickej osoby)</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 xml:space="preserve">Úžitková plocha bytu(po podlažiach rozdelená, ak je)................................................................................m2 </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Obytná plocha (po podlažiach rozdelená, ak je)..........................................................................................m2,</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Počte obytných miestností (bytu)..........................</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Poschodie: (určenie na ktorých podlažiach sa nachádza byt):</w:t>
      </w:r>
    </w:p>
    <w:p w:rsidR="005B3FF9" w:rsidRPr="00353D9E" w:rsidRDefault="005B3FF9" w:rsidP="005B3FF9">
      <w:pPr>
        <w:pStyle w:val="Zkladntext30"/>
        <w:numPr>
          <w:ilvl w:val="0"/>
          <w:numId w:val="10"/>
        </w:numPr>
        <w:spacing w:after="0"/>
        <w:ind w:left="1135" w:hanging="284"/>
        <w:rPr>
          <w:i/>
          <w:iCs/>
          <w:color w:val="000000"/>
          <w:sz w:val="20"/>
          <w:szCs w:val="20"/>
        </w:rPr>
      </w:pPr>
      <w:r w:rsidRPr="00353D9E">
        <w:rPr>
          <w:i/>
          <w:iCs/>
          <w:color w:val="000000"/>
          <w:sz w:val="20"/>
          <w:szCs w:val="20"/>
          <w:u w:val="single"/>
        </w:rPr>
        <w:t>Suterén / pivnica</w:t>
      </w:r>
      <w:r w:rsidRPr="00353D9E">
        <w:rPr>
          <w:i/>
          <w:iCs/>
          <w:color w:val="000000"/>
          <w:sz w:val="20"/>
          <w:szCs w:val="20"/>
        </w:rPr>
        <w:t xml:space="preserve"> sa vyznačí ak sa podlaha bytu nachádza pod úrovňou terénu.</w:t>
      </w:r>
    </w:p>
    <w:p w:rsidR="005B3FF9" w:rsidRPr="00353D9E" w:rsidRDefault="005B3FF9" w:rsidP="005B3FF9">
      <w:pPr>
        <w:pStyle w:val="Zkladntext30"/>
        <w:numPr>
          <w:ilvl w:val="0"/>
          <w:numId w:val="10"/>
        </w:numPr>
        <w:spacing w:after="0"/>
        <w:ind w:left="1135" w:hanging="284"/>
        <w:rPr>
          <w:i/>
          <w:iCs/>
          <w:color w:val="000000"/>
          <w:sz w:val="20"/>
          <w:szCs w:val="20"/>
        </w:rPr>
      </w:pPr>
      <w:r w:rsidRPr="00353D9E">
        <w:rPr>
          <w:i/>
          <w:iCs/>
          <w:color w:val="000000"/>
          <w:sz w:val="20"/>
          <w:szCs w:val="20"/>
          <w:u w:val="single"/>
        </w:rPr>
        <w:t>Prízemie</w:t>
      </w:r>
      <w:r w:rsidRPr="00353D9E">
        <w:rPr>
          <w:i/>
          <w:iCs/>
          <w:color w:val="000000"/>
          <w:sz w:val="20"/>
          <w:szCs w:val="20"/>
        </w:rPr>
        <w:t xml:space="preserve"> sa vyznačí, ak je podlaha bytu na úrovni terénu alebo málo nad ňou.</w:t>
      </w:r>
    </w:p>
    <w:p w:rsidR="005B3FF9" w:rsidRPr="00353D9E" w:rsidRDefault="005B3FF9" w:rsidP="005B3FF9">
      <w:pPr>
        <w:pStyle w:val="Zkladntext30"/>
        <w:numPr>
          <w:ilvl w:val="0"/>
          <w:numId w:val="10"/>
        </w:numPr>
        <w:spacing w:after="0"/>
        <w:ind w:left="1135" w:hanging="284"/>
        <w:rPr>
          <w:i/>
          <w:iCs/>
          <w:color w:val="000000"/>
          <w:sz w:val="20"/>
          <w:szCs w:val="20"/>
        </w:rPr>
      </w:pPr>
      <w:r w:rsidRPr="00353D9E">
        <w:rPr>
          <w:i/>
          <w:iCs/>
          <w:color w:val="000000"/>
          <w:sz w:val="20"/>
          <w:szCs w:val="20"/>
          <w:u w:val="single"/>
        </w:rPr>
        <w:t>Podkrovie, mezonet alebo mezanín</w:t>
      </w:r>
      <w:r w:rsidRPr="00353D9E">
        <w:rPr>
          <w:i/>
          <w:iCs/>
          <w:color w:val="000000"/>
          <w:sz w:val="20"/>
          <w:szCs w:val="20"/>
        </w:rPr>
        <w:t xml:space="preserve"> sa vyznačí, ak sa byt nachádza na viacerých podlažiach alebo je situovaný na </w:t>
      </w:r>
      <w:r w:rsidRPr="00353D9E">
        <w:rPr>
          <w:i/>
          <w:iCs/>
          <w:color w:val="000000"/>
          <w:sz w:val="20"/>
          <w:szCs w:val="20"/>
        </w:rPr>
        <w:lastRenderedPageBreak/>
        <w:t>najvyššom podlaží s neštandardným riešením.</w:t>
      </w:r>
    </w:p>
    <w:p w:rsidR="005B3FF9" w:rsidRPr="00353D9E" w:rsidRDefault="005B3FF9" w:rsidP="005B3FF9">
      <w:pPr>
        <w:pStyle w:val="Zkladntext30"/>
        <w:numPr>
          <w:ilvl w:val="0"/>
          <w:numId w:val="10"/>
        </w:numPr>
        <w:spacing w:after="0"/>
        <w:ind w:left="1135" w:hanging="284"/>
        <w:rPr>
          <w:i/>
          <w:iCs/>
          <w:color w:val="000000"/>
          <w:sz w:val="20"/>
          <w:szCs w:val="20"/>
        </w:rPr>
      </w:pPr>
      <w:r w:rsidRPr="00353D9E">
        <w:rPr>
          <w:i/>
          <w:iCs/>
          <w:color w:val="000000"/>
          <w:sz w:val="20"/>
          <w:szCs w:val="20"/>
        </w:rPr>
        <w:t>Alebo číslo poschodia.......................</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Typ kúrenia (vyjadruje spôsob kúrenia v byte) (ak je viacero určiť hlavný)</w:t>
      </w:r>
    </w:p>
    <w:p w:rsidR="005B3FF9" w:rsidRPr="00353D9E" w:rsidRDefault="005B3FF9" w:rsidP="005B3FF9">
      <w:pPr>
        <w:pStyle w:val="Zkladntext30"/>
        <w:numPr>
          <w:ilvl w:val="0"/>
          <w:numId w:val="11"/>
        </w:numPr>
        <w:spacing w:after="0"/>
        <w:ind w:left="1134" w:hanging="283"/>
        <w:rPr>
          <w:i/>
          <w:iCs/>
          <w:color w:val="000000"/>
          <w:sz w:val="20"/>
          <w:szCs w:val="20"/>
        </w:rPr>
      </w:pPr>
      <w:r w:rsidRPr="00353D9E">
        <w:rPr>
          <w:i/>
          <w:iCs/>
          <w:color w:val="000000"/>
          <w:sz w:val="20"/>
          <w:szCs w:val="20"/>
          <w:u w:val="single"/>
        </w:rPr>
        <w:t>Ústredné kúrenie diaľkové</w:t>
      </w:r>
      <w:r w:rsidRPr="00353D9E">
        <w:rPr>
          <w:i/>
          <w:iCs/>
          <w:color w:val="000000"/>
          <w:sz w:val="20"/>
          <w:szCs w:val="20"/>
        </w:rPr>
        <w:t xml:space="preserve"> sa vyznačí, ak je zdroj tepla umiestnený mimo domu (napr. kotolňa, tepláreň).</w:t>
      </w:r>
    </w:p>
    <w:p w:rsidR="005B3FF9" w:rsidRPr="00353D9E" w:rsidRDefault="005B3FF9" w:rsidP="005B3FF9">
      <w:pPr>
        <w:pStyle w:val="Zkladntext30"/>
        <w:numPr>
          <w:ilvl w:val="0"/>
          <w:numId w:val="11"/>
        </w:numPr>
        <w:spacing w:after="0"/>
        <w:ind w:left="1134" w:hanging="283"/>
        <w:rPr>
          <w:i/>
          <w:iCs/>
          <w:color w:val="000000"/>
          <w:sz w:val="20"/>
          <w:szCs w:val="20"/>
        </w:rPr>
      </w:pPr>
      <w:r w:rsidRPr="00353D9E">
        <w:rPr>
          <w:i/>
          <w:iCs/>
          <w:color w:val="000000"/>
          <w:sz w:val="20"/>
          <w:szCs w:val="20"/>
          <w:u w:val="single"/>
        </w:rPr>
        <w:t>Ústredné kúrenie lokálne</w:t>
      </w:r>
      <w:r w:rsidRPr="00353D9E">
        <w:rPr>
          <w:i/>
          <w:iCs/>
          <w:color w:val="000000"/>
          <w:sz w:val="20"/>
          <w:szCs w:val="20"/>
        </w:rPr>
        <w:t xml:space="preserve"> sa vyznačí, ak je zdroj tepla umiestnený v dome, v miestnosti určenej na tento účel (napr. pivnica, chodba).</w:t>
      </w:r>
    </w:p>
    <w:p w:rsidR="005B3FF9" w:rsidRPr="00353D9E" w:rsidRDefault="005B3FF9" w:rsidP="005B3FF9">
      <w:pPr>
        <w:pStyle w:val="Zkladntext30"/>
        <w:numPr>
          <w:ilvl w:val="0"/>
          <w:numId w:val="11"/>
        </w:numPr>
        <w:spacing w:after="0"/>
        <w:ind w:left="1134" w:hanging="283"/>
        <w:rPr>
          <w:i/>
          <w:iCs/>
          <w:color w:val="000000"/>
          <w:sz w:val="20"/>
          <w:szCs w:val="20"/>
        </w:rPr>
      </w:pPr>
      <w:r w:rsidRPr="00353D9E">
        <w:rPr>
          <w:i/>
          <w:iCs/>
          <w:color w:val="000000"/>
          <w:sz w:val="20"/>
          <w:szCs w:val="20"/>
          <w:u w:val="single"/>
        </w:rPr>
        <w:t xml:space="preserve">Etážové kúrenie </w:t>
      </w:r>
      <w:r w:rsidRPr="00353D9E">
        <w:rPr>
          <w:i/>
          <w:iCs/>
          <w:color w:val="000000"/>
          <w:sz w:val="20"/>
          <w:szCs w:val="20"/>
        </w:rPr>
        <w:t>sa vyznačí, ak je zdroj tepla umiestnený v byte. Slúži na vykurovanie iba jedného bytu a priamo ho obsluhuje užívateľ bytu.</w:t>
      </w:r>
    </w:p>
    <w:p w:rsidR="005B3FF9" w:rsidRPr="00353D9E" w:rsidRDefault="005B3FF9" w:rsidP="005B3FF9">
      <w:pPr>
        <w:pStyle w:val="Zkladntext30"/>
        <w:numPr>
          <w:ilvl w:val="0"/>
          <w:numId w:val="11"/>
        </w:numPr>
        <w:spacing w:after="0"/>
        <w:ind w:left="1134" w:hanging="283"/>
        <w:rPr>
          <w:i/>
          <w:iCs/>
          <w:color w:val="000000"/>
          <w:sz w:val="20"/>
          <w:szCs w:val="20"/>
        </w:rPr>
      </w:pPr>
      <w:r w:rsidRPr="00353D9E">
        <w:rPr>
          <w:i/>
          <w:iCs/>
          <w:color w:val="000000"/>
          <w:sz w:val="20"/>
          <w:szCs w:val="20"/>
          <w:u w:val="single"/>
        </w:rPr>
        <w:t>Samostatné vykurovacie teleso</w:t>
      </w:r>
      <w:r w:rsidRPr="00353D9E">
        <w:rPr>
          <w:i/>
          <w:iCs/>
          <w:color w:val="000000"/>
          <w:sz w:val="20"/>
          <w:szCs w:val="20"/>
        </w:rPr>
        <w:t xml:space="preserve"> sa vyznačí, ak sa zdroj tepla nachádza v miestnosti. Slúži na vykurovanie jednej miestnosti, priamo ho obsluhuje užívateľ bytu (napr. kachle na pevné palivo, krbové kachle, gamatky).</w:t>
      </w:r>
    </w:p>
    <w:p w:rsidR="005B3FF9" w:rsidRPr="00353D9E" w:rsidRDefault="005B3FF9" w:rsidP="005B3FF9">
      <w:pPr>
        <w:pStyle w:val="Zkladntext30"/>
        <w:numPr>
          <w:ilvl w:val="0"/>
          <w:numId w:val="11"/>
        </w:numPr>
        <w:spacing w:after="0"/>
        <w:ind w:left="1134" w:hanging="283"/>
        <w:rPr>
          <w:i/>
          <w:iCs/>
          <w:color w:val="000000"/>
          <w:sz w:val="20"/>
          <w:szCs w:val="20"/>
        </w:rPr>
      </w:pPr>
      <w:r w:rsidRPr="00353D9E">
        <w:rPr>
          <w:i/>
          <w:iCs/>
          <w:color w:val="000000"/>
          <w:sz w:val="20"/>
          <w:szCs w:val="20"/>
          <w:u w:val="single"/>
        </w:rPr>
        <w:t xml:space="preserve">Iný typ kúrenia </w:t>
      </w:r>
      <w:r w:rsidRPr="00353D9E">
        <w:rPr>
          <w:i/>
          <w:iCs/>
          <w:color w:val="000000"/>
          <w:sz w:val="20"/>
          <w:szCs w:val="20"/>
        </w:rPr>
        <w:t>sa vyznačí, ak je zdrojom tepla napr. mobilné vykurovacie zariadenie.</w:t>
      </w:r>
    </w:p>
    <w:p w:rsidR="005B3FF9" w:rsidRPr="00353D9E" w:rsidRDefault="005B3FF9" w:rsidP="005B3FF9">
      <w:pPr>
        <w:pStyle w:val="Zkladntext30"/>
        <w:numPr>
          <w:ilvl w:val="0"/>
          <w:numId w:val="11"/>
        </w:numPr>
        <w:spacing w:after="0"/>
        <w:ind w:left="1134" w:hanging="283"/>
        <w:rPr>
          <w:i/>
          <w:iCs/>
          <w:color w:val="000000"/>
          <w:sz w:val="20"/>
          <w:szCs w:val="20"/>
        </w:rPr>
      </w:pPr>
      <w:r w:rsidRPr="00353D9E">
        <w:rPr>
          <w:i/>
          <w:iCs/>
          <w:color w:val="000000"/>
          <w:sz w:val="20"/>
          <w:szCs w:val="20"/>
          <w:u w:val="single"/>
        </w:rPr>
        <w:t>Bez kúrenia</w:t>
      </w:r>
      <w:r w:rsidRPr="00353D9E">
        <w:rPr>
          <w:i/>
          <w:iCs/>
          <w:color w:val="000000"/>
          <w:sz w:val="20"/>
          <w:szCs w:val="20"/>
        </w:rPr>
        <w:t xml:space="preserve"> sa vyznačí, ak sa v byte nepoužíva žiaden zdroj kúrenia.</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rPr>
        <w:t>Zdroj energie používaný na vykurovanie (zdroji energii zásobujúcom vykurovacie médium v byte, ak je viacero určiť hlavný)</w:t>
      </w:r>
    </w:p>
    <w:p w:rsidR="005B3FF9" w:rsidRPr="00353D9E" w:rsidRDefault="005B3FF9" w:rsidP="005B3FF9">
      <w:pPr>
        <w:pStyle w:val="Zkladntext30"/>
        <w:numPr>
          <w:ilvl w:val="0"/>
          <w:numId w:val="12"/>
        </w:numPr>
        <w:spacing w:after="0"/>
        <w:ind w:left="1134" w:hanging="283"/>
        <w:rPr>
          <w:i/>
          <w:iCs/>
          <w:color w:val="000000"/>
          <w:sz w:val="20"/>
          <w:szCs w:val="20"/>
        </w:rPr>
      </w:pPr>
      <w:r w:rsidRPr="00353D9E">
        <w:rPr>
          <w:i/>
          <w:iCs/>
          <w:color w:val="000000"/>
          <w:sz w:val="20"/>
          <w:szCs w:val="20"/>
          <w:u w:val="single"/>
        </w:rPr>
        <w:t>Plyn</w:t>
      </w:r>
      <w:r w:rsidRPr="00353D9E">
        <w:rPr>
          <w:i/>
          <w:iCs/>
          <w:color w:val="000000"/>
          <w:sz w:val="20"/>
          <w:szCs w:val="20"/>
        </w:rPr>
        <w:t xml:space="preserve"> sa uvedie, ak je na vykurovanie bytu využívaný zemný plyn, kvapalný plyn alebo bioplyn.</w:t>
      </w:r>
    </w:p>
    <w:p w:rsidR="005B3FF9" w:rsidRPr="00353D9E" w:rsidRDefault="005B3FF9" w:rsidP="005B3FF9">
      <w:pPr>
        <w:pStyle w:val="Zkladntext30"/>
        <w:numPr>
          <w:ilvl w:val="0"/>
          <w:numId w:val="12"/>
        </w:numPr>
        <w:spacing w:after="0"/>
        <w:ind w:left="1134" w:hanging="283"/>
        <w:rPr>
          <w:i/>
          <w:iCs/>
          <w:color w:val="000000"/>
          <w:sz w:val="20"/>
          <w:szCs w:val="20"/>
        </w:rPr>
      </w:pPr>
      <w:r w:rsidRPr="00353D9E">
        <w:rPr>
          <w:i/>
          <w:iCs/>
          <w:color w:val="000000"/>
          <w:sz w:val="20"/>
          <w:szCs w:val="20"/>
          <w:u w:val="single"/>
        </w:rPr>
        <w:t>Kvapalné palivo</w:t>
      </w:r>
      <w:r w:rsidRPr="00353D9E">
        <w:rPr>
          <w:i/>
          <w:iCs/>
          <w:color w:val="000000"/>
          <w:sz w:val="20"/>
          <w:szCs w:val="20"/>
        </w:rPr>
        <w:t xml:space="preserve"> sa uvedie, ak je na vykurovanie bytu využívaná nafta, vykurovací olej, lieh a pod.</w:t>
      </w:r>
    </w:p>
    <w:p w:rsidR="005B3FF9" w:rsidRPr="00353D9E" w:rsidRDefault="005B3FF9" w:rsidP="005B3FF9">
      <w:pPr>
        <w:pStyle w:val="Zkladntext30"/>
        <w:numPr>
          <w:ilvl w:val="0"/>
          <w:numId w:val="12"/>
        </w:numPr>
        <w:spacing w:after="0"/>
        <w:ind w:left="1134" w:hanging="283"/>
        <w:rPr>
          <w:i/>
          <w:iCs/>
          <w:color w:val="000000"/>
          <w:sz w:val="20"/>
          <w:szCs w:val="20"/>
        </w:rPr>
      </w:pPr>
      <w:r w:rsidRPr="00353D9E">
        <w:rPr>
          <w:i/>
          <w:iCs/>
          <w:color w:val="000000"/>
          <w:sz w:val="20"/>
          <w:szCs w:val="20"/>
          <w:u w:val="single"/>
        </w:rPr>
        <w:t xml:space="preserve">Pevné palivo </w:t>
      </w:r>
      <w:r w:rsidRPr="00353D9E">
        <w:rPr>
          <w:i/>
          <w:iCs/>
          <w:color w:val="000000"/>
          <w:sz w:val="20"/>
          <w:szCs w:val="20"/>
        </w:rPr>
        <w:t>sa uvedie, ak je na vykurovanie bytu využívané napr. uhlie, drevo, koks, drevené pelety.</w:t>
      </w:r>
    </w:p>
    <w:p w:rsidR="005B3FF9" w:rsidRPr="00353D9E" w:rsidRDefault="005B3FF9" w:rsidP="005B3FF9">
      <w:pPr>
        <w:pStyle w:val="Zkladntext30"/>
        <w:numPr>
          <w:ilvl w:val="0"/>
          <w:numId w:val="12"/>
        </w:numPr>
        <w:spacing w:after="0"/>
        <w:ind w:left="1134" w:hanging="283"/>
        <w:rPr>
          <w:i/>
          <w:iCs/>
          <w:color w:val="000000"/>
          <w:sz w:val="20"/>
          <w:szCs w:val="20"/>
        </w:rPr>
      </w:pPr>
      <w:r w:rsidRPr="00353D9E">
        <w:rPr>
          <w:i/>
          <w:iCs/>
          <w:color w:val="000000"/>
          <w:sz w:val="20"/>
          <w:szCs w:val="20"/>
          <w:u w:val="single"/>
        </w:rPr>
        <w:t>Elektrina sa uvedie</w:t>
      </w:r>
      <w:r w:rsidRPr="00353D9E">
        <w:rPr>
          <w:i/>
          <w:iCs/>
          <w:color w:val="000000"/>
          <w:sz w:val="20"/>
          <w:szCs w:val="20"/>
        </w:rPr>
        <w:t>, ak je na vykurovanie bytu využívaný napr. elektrický kotol (pre domáce centrálne vykurovanie), lokálny elektrický vyhrievač (v malej kancelárii v sklade) a pod.</w:t>
      </w:r>
    </w:p>
    <w:p w:rsidR="005B3FF9" w:rsidRPr="00353D9E" w:rsidRDefault="005B3FF9" w:rsidP="005B3FF9">
      <w:pPr>
        <w:pStyle w:val="Zkladntext30"/>
        <w:numPr>
          <w:ilvl w:val="0"/>
          <w:numId w:val="12"/>
        </w:numPr>
        <w:spacing w:after="0"/>
        <w:ind w:left="1134" w:hanging="283"/>
        <w:rPr>
          <w:i/>
          <w:iCs/>
          <w:color w:val="000000"/>
          <w:sz w:val="20"/>
          <w:szCs w:val="20"/>
        </w:rPr>
      </w:pPr>
      <w:r w:rsidRPr="00353D9E">
        <w:rPr>
          <w:i/>
          <w:iCs/>
          <w:color w:val="000000"/>
          <w:sz w:val="20"/>
          <w:szCs w:val="20"/>
          <w:u w:val="single"/>
        </w:rPr>
        <w:t>Solárna energia</w:t>
      </w:r>
      <w:r w:rsidRPr="00353D9E">
        <w:rPr>
          <w:i/>
          <w:iCs/>
          <w:color w:val="000000"/>
          <w:sz w:val="20"/>
          <w:szCs w:val="20"/>
        </w:rPr>
        <w:t xml:space="preserve"> sa uvedie, ak zdrojom tepelnej energie v byte je slnečné svetlo získané zo solárneho systému zloženého z kolektorov, zásobníka, siete potrubí s čerpadlom a z rôznych armatúr.</w:t>
      </w:r>
    </w:p>
    <w:p w:rsidR="005B3FF9" w:rsidRPr="00353D9E" w:rsidRDefault="005B3FF9" w:rsidP="005B3FF9">
      <w:pPr>
        <w:pStyle w:val="Zkladntext30"/>
        <w:numPr>
          <w:ilvl w:val="0"/>
          <w:numId w:val="12"/>
        </w:numPr>
        <w:spacing w:after="0"/>
        <w:ind w:left="1134" w:hanging="283"/>
        <w:rPr>
          <w:i/>
          <w:iCs/>
          <w:color w:val="000000"/>
          <w:sz w:val="20"/>
          <w:szCs w:val="20"/>
        </w:rPr>
      </w:pPr>
      <w:r w:rsidRPr="00353D9E">
        <w:rPr>
          <w:i/>
          <w:iCs/>
          <w:color w:val="000000"/>
          <w:sz w:val="20"/>
          <w:szCs w:val="20"/>
          <w:u w:val="single"/>
        </w:rPr>
        <w:t>Iný zdroj energie</w:t>
      </w:r>
      <w:r w:rsidRPr="00353D9E">
        <w:rPr>
          <w:b/>
          <w:bCs/>
          <w:i/>
          <w:iCs/>
          <w:color w:val="000000"/>
          <w:sz w:val="20"/>
          <w:szCs w:val="20"/>
        </w:rPr>
        <w:t xml:space="preserve"> </w:t>
      </w:r>
      <w:r w:rsidRPr="00353D9E">
        <w:rPr>
          <w:i/>
          <w:iCs/>
          <w:color w:val="000000"/>
          <w:sz w:val="20"/>
          <w:szCs w:val="20"/>
        </w:rPr>
        <w:t>sa uvedie, ak je na vykurovanie bytu využívaný napr. palivový článok, tepelné čerpadlo a pod.</w:t>
      </w:r>
    </w:p>
    <w:p w:rsidR="005B3FF9" w:rsidRPr="00353D9E" w:rsidRDefault="005B3FF9" w:rsidP="005B3FF9">
      <w:pPr>
        <w:pStyle w:val="Zkladntext30"/>
        <w:numPr>
          <w:ilvl w:val="0"/>
          <w:numId w:val="12"/>
        </w:numPr>
        <w:spacing w:after="0"/>
        <w:ind w:left="1134" w:hanging="283"/>
        <w:rPr>
          <w:i/>
          <w:iCs/>
          <w:color w:val="000000"/>
          <w:sz w:val="20"/>
          <w:szCs w:val="20"/>
        </w:rPr>
      </w:pPr>
      <w:r w:rsidRPr="00353D9E">
        <w:rPr>
          <w:i/>
          <w:iCs/>
          <w:color w:val="000000"/>
          <w:sz w:val="20"/>
          <w:szCs w:val="20"/>
          <w:u w:val="single"/>
        </w:rPr>
        <w:t xml:space="preserve">Bez zdroja </w:t>
      </w:r>
      <w:r w:rsidRPr="00353D9E">
        <w:rPr>
          <w:i/>
          <w:iCs/>
          <w:color w:val="000000"/>
          <w:sz w:val="20"/>
          <w:szCs w:val="20"/>
        </w:rPr>
        <w:t>sa uvedie, ak byt nie je vykurovaný žiadnym zdrojom.</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u w:val="single"/>
        </w:rPr>
        <w:t>Zmena v užívaní</w:t>
      </w:r>
      <w:r w:rsidRPr="00353D9E">
        <w:rPr>
          <w:i/>
          <w:iCs/>
          <w:color w:val="000000"/>
          <w:sz w:val="20"/>
          <w:szCs w:val="20"/>
        </w:rPr>
        <w:t xml:space="preserve"> je informácia, či daný byt vznikol zmenou v užívaní stavby alebo inou zmenou v už existujúcej budove.</w:t>
      </w:r>
      <w:r w:rsidRPr="00353D9E">
        <w:rPr>
          <w:i/>
          <w:iCs/>
          <w:color w:val="000000"/>
          <w:sz w:val="20"/>
          <w:szCs w:val="20"/>
          <w:u w:val="single"/>
        </w:rPr>
        <w:t xml:space="preserve"> </w:t>
      </w:r>
    </w:p>
    <w:p w:rsidR="005B3FF9" w:rsidRPr="00353D9E" w:rsidRDefault="005B3FF9" w:rsidP="005B3FF9">
      <w:pPr>
        <w:pStyle w:val="Zkladntext30"/>
        <w:numPr>
          <w:ilvl w:val="0"/>
          <w:numId w:val="13"/>
        </w:numPr>
        <w:spacing w:after="0"/>
        <w:ind w:left="1145" w:hanging="357"/>
        <w:rPr>
          <w:i/>
          <w:iCs/>
          <w:color w:val="000000"/>
          <w:sz w:val="20"/>
          <w:szCs w:val="20"/>
        </w:rPr>
      </w:pPr>
      <w:r w:rsidRPr="00353D9E">
        <w:rPr>
          <w:i/>
          <w:iCs/>
          <w:color w:val="000000"/>
          <w:sz w:val="20"/>
          <w:szCs w:val="20"/>
        </w:rPr>
        <w:t>Áno</w:t>
      </w:r>
    </w:p>
    <w:p w:rsidR="005B3FF9" w:rsidRPr="00353D9E" w:rsidRDefault="005B3FF9" w:rsidP="005B3FF9">
      <w:pPr>
        <w:pStyle w:val="Zkladntext30"/>
        <w:numPr>
          <w:ilvl w:val="0"/>
          <w:numId w:val="13"/>
        </w:numPr>
        <w:spacing w:after="0"/>
        <w:ind w:left="1145" w:hanging="357"/>
        <w:rPr>
          <w:i/>
          <w:iCs/>
          <w:color w:val="000000"/>
          <w:sz w:val="20"/>
          <w:szCs w:val="20"/>
        </w:rPr>
      </w:pPr>
      <w:r w:rsidRPr="00353D9E">
        <w:rPr>
          <w:i/>
          <w:iCs/>
          <w:color w:val="000000"/>
          <w:sz w:val="20"/>
          <w:szCs w:val="20"/>
        </w:rPr>
        <w:t xml:space="preserve">Nie </w:t>
      </w:r>
    </w:p>
    <w:p w:rsidR="005B3FF9" w:rsidRPr="00353D9E" w:rsidRDefault="005B3FF9" w:rsidP="005B3FF9">
      <w:pPr>
        <w:pStyle w:val="Zkladntext30"/>
        <w:numPr>
          <w:ilvl w:val="0"/>
          <w:numId w:val="6"/>
        </w:numPr>
        <w:spacing w:before="100" w:after="0"/>
        <w:rPr>
          <w:i/>
          <w:iCs/>
          <w:color w:val="000000"/>
          <w:sz w:val="20"/>
          <w:szCs w:val="20"/>
        </w:rPr>
      </w:pPr>
      <w:r w:rsidRPr="00353D9E">
        <w:rPr>
          <w:i/>
          <w:iCs/>
          <w:color w:val="000000"/>
          <w:sz w:val="20"/>
          <w:szCs w:val="20"/>
          <w:u w:val="single"/>
        </w:rPr>
        <w:t>Spôsob zániku</w:t>
      </w:r>
      <w:r w:rsidRPr="00353D9E">
        <w:rPr>
          <w:i/>
          <w:iCs/>
          <w:color w:val="000000"/>
          <w:sz w:val="20"/>
          <w:szCs w:val="20"/>
        </w:rPr>
        <w:t xml:space="preserve"> (je informácia, či sa jedná o zánik bytu):</w:t>
      </w:r>
    </w:p>
    <w:p w:rsidR="005B3FF9" w:rsidRPr="00353D9E" w:rsidRDefault="005B3FF9" w:rsidP="005B3FF9">
      <w:pPr>
        <w:pStyle w:val="Zkladntext30"/>
        <w:numPr>
          <w:ilvl w:val="0"/>
          <w:numId w:val="13"/>
        </w:numPr>
        <w:spacing w:after="0"/>
        <w:ind w:left="1145" w:hanging="357"/>
        <w:rPr>
          <w:i/>
          <w:iCs/>
          <w:color w:val="000000"/>
          <w:sz w:val="20"/>
          <w:szCs w:val="20"/>
        </w:rPr>
      </w:pPr>
      <w:r w:rsidRPr="00353D9E">
        <w:rPr>
          <w:i/>
          <w:iCs/>
          <w:color w:val="000000"/>
          <w:sz w:val="20"/>
          <w:szCs w:val="20"/>
        </w:rPr>
        <w:t>asanáciou</w:t>
      </w:r>
    </w:p>
    <w:p w:rsidR="005B3FF9" w:rsidRPr="00353D9E" w:rsidRDefault="005B3FF9" w:rsidP="005B3FF9">
      <w:pPr>
        <w:pStyle w:val="Zkladntext30"/>
        <w:numPr>
          <w:ilvl w:val="0"/>
          <w:numId w:val="13"/>
        </w:numPr>
        <w:spacing w:after="0"/>
        <w:ind w:left="1145" w:hanging="357"/>
        <w:rPr>
          <w:i/>
          <w:iCs/>
          <w:color w:val="000000"/>
          <w:sz w:val="20"/>
          <w:szCs w:val="20"/>
        </w:rPr>
      </w:pPr>
      <w:r w:rsidRPr="00353D9E">
        <w:rPr>
          <w:i/>
          <w:iCs/>
          <w:color w:val="000000"/>
          <w:sz w:val="20"/>
          <w:szCs w:val="20"/>
        </w:rPr>
        <w:t>alebo zmenou účelu na nebytový priestor.</w:t>
      </w:r>
    </w:p>
    <w:p w:rsidR="005B3FF9" w:rsidRPr="00353D9E" w:rsidRDefault="005B3FF9" w:rsidP="005B3FF9">
      <w:pPr>
        <w:pStyle w:val="Odsekzoznamu"/>
        <w:ind w:left="1134"/>
        <w:rPr>
          <w:i/>
          <w:iCs/>
          <w:sz w:val="20"/>
          <w:szCs w:val="20"/>
          <w:lang w:val="sk-SK"/>
        </w:rPr>
      </w:pPr>
    </w:p>
    <w:p w:rsidR="005B3FF9" w:rsidRPr="00353D9E" w:rsidRDefault="005B3FF9" w:rsidP="005B3FF9">
      <w:pPr>
        <w:ind w:left="851"/>
        <w:rPr>
          <w:i/>
          <w:iCs/>
          <w:sz w:val="20"/>
          <w:szCs w:val="20"/>
        </w:rPr>
      </w:pPr>
    </w:p>
    <w:p w:rsidR="005B3FF9" w:rsidRPr="00353D9E" w:rsidRDefault="005B3FF9" w:rsidP="005B3FF9">
      <w:pPr>
        <w:rPr>
          <w:sz w:val="20"/>
          <w:szCs w:val="20"/>
        </w:rPr>
      </w:pPr>
    </w:p>
    <w:p w:rsidR="005B3FF9" w:rsidRPr="00353D9E" w:rsidRDefault="005B3FF9" w:rsidP="005B3FF9">
      <w:pPr>
        <w:rPr>
          <w:i/>
          <w:iCs/>
          <w:color w:val="000000"/>
          <w:sz w:val="20"/>
          <w:szCs w:val="20"/>
        </w:rPr>
      </w:pPr>
      <w:r w:rsidRPr="00353D9E">
        <w:rPr>
          <w:i/>
          <w:iCs/>
          <w:color w:val="000000"/>
          <w:sz w:val="20"/>
          <w:szCs w:val="20"/>
        </w:rPr>
        <w:t xml:space="preserve">Stavebník podpisom berie na vedomie zodpovednosť za vyplnené údaje a ručí za správnosť údajov.         </w:t>
      </w:r>
    </w:p>
    <w:p w:rsidR="005B3FF9" w:rsidRPr="00353D9E" w:rsidRDefault="005B3FF9" w:rsidP="005B3FF9">
      <w:pPr>
        <w:pStyle w:val="Odsekzoznamu"/>
        <w:ind w:left="1506"/>
        <w:rPr>
          <w:i/>
          <w:iCs/>
          <w:color w:val="000000"/>
          <w:sz w:val="20"/>
          <w:szCs w:val="20"/>
          <w:lang w:val="sk-SK"/>
        </w:rPr>
      </w:pPr>
    </w:p>
    <w:p w:rsidR="005B3FF9" w:rsidRPr="00353D9E" w:rsidRDefault="005B3FF9" w:rsidP="005B3FF9">
      <w:pPr>
        <w:rPr>
          <w:i/>
          <w:iCs/>
          <w:color w:val="000000"/>
          <w:sz w:val="20"/>
          <w:szCs w:val="20"/>
        </w:rPr>
      </w:pPr>
      <w:r w:rsidRPr="00353D9E">
        <w:rPr>
          <w:i/>
          <w:iCs/>
          <w:color w:val="000000"/>
          <w:sz w:val="20"/>
          <w:szCs w:val="20"/>
        </w:rPr>
        <w:t xml:space="preserve">Miesto/dátum.......................... </w:t>
      </w:r>
      <w:r w:rsidRPr="00353D9E">
        <w:rPr>
          <w:i/>
          <w:iCs/>
          <w:color w:val="000000"/>
          <w:sz w:val="20"/>
          <w:szCs w:val="20"/>
        </w:rPr>
        <w:tab/>
      </w:r>
      <w:r w:rsidRPr="00353D9E">
        <w:rPr>
          <w:i/>
          <w:iCs/>
          <w:color w:val="000000"/>
          <w:sz w:val="20"/>
          <w:szCs w:val="20"/>
        </w:rPr>
        <w:tab/>
      </w:r>
      <w:r w:rsidRPr="00353D9E">
        <w:rPr>
          <w:i/>
          <w:iCs/>
          <w:color w:val="000000"/>
          <w:sz w:val="20"/>
          <w:szCs w:val="20"/>
        </w:rPr>
        <w:tab/>
        <w:t xml:space="preserve">   </w:t>
      </w:r>
      <w:r w:rsidRPr="00353D9E">
        <w:rPr>
          <w:i/>
          <w:iCs/>
          <w:color w:val="000000"/>
          <w:sz w:val="20"/>
          <w:szCs w:val="20"/>
        </w:rPr>
        <w:tab/>
      </w:r>
      <w:r w:rsidRPr="00353D9E">
        <w:rPr>
          <w:i/>
          <w:iCs/>
          <w:color w:val="000000"/>
          <w:sz w:val="20"/>
          <w:szCs w:val="20"/>
        </w:rPr>
        <w:tab/>
      </w:r>
      <w:r w:rsidRPr="00353D9E">
        <w:rPr>
          <w:i/>
          <w:iCs/>
          <w:color w:val="000000"/>
          <w:sz w:val="20"/>
          <w:szCs w:val="20"/>
        </w:rPr>
        <w:tab/>
        <w:t xml:space="preserve">  podpis ........................</w:t>
      </w:r>
    </w:p>
    <w:p w:rsidR="005B3FF9" w:rsidRPr="00353D9E" w:rsidRDefault="005B3FF9" w:rsidP="005B3FF9">
      <w:pPr>
        <w:pStyle w:val="Standard"/>
        <w:spacing w:line="360" w:lineRule="auto"/>
        <w:rPr>
          <w:i/>
          <w:iCs/>
          <w:sz w:val="20"/>
          <w:szCs w:val="20"/>
          <w:lang w:val="sk-SK"/>
        </w:rPr>
      </w:pPr>
    </w:p>
    <w:p w:rsidR="005B3FF9" w:rsidRPr="00353D9E" w:rsidRDefault="005B3FF9" w:rsidP="005B3FF9">
      <w:pPr>
        <w:rPr>
          <w:b/>
          <w:sz w:val="20"/>
          <w:szCs w:val="20"/>
        </w:rPr>
      </w:pPr>
      <w:r w:rsidRPr="00353D9E">
        <w:rPr>
          <w:b/>
          <w:sz w:val="20"/>
          <w:szCs w:val="20"/>
        </w:rPr>
        <w:t>Informácie týkajúce sa spracúvania a ochrany osobných údajov sú uvedené na stránke mesta</w:t>
      </w:r>
    </w:p>
    <w:p w:rsidR="005B3FF9" w:rsidRPr="00353D9E" w:rsidRDefault="005B3FF9" w:rsidP="005B3FF9">
      <w:pPr>
        <w:pStyle w:val="Standard"/>
        <w:spacing w:line="360" w:lineRule="auto"/>
        <w:rPr>
          <w:sz w:val="20"/>
          <w:szCs w:val="20"/>
          <w:lang w:val="sk-SK"/>
        </w:rPr>
      </w:pPr>
      <w:hyperlink r:id="rId9" w:history="1">
        <w:r w:rsidRPr="00353D9E">
          <w:rPr>
            <w:rStyle w:val="Hypertextovprepojenie"/>
            <w:i/>
            <w:iCs/>
            <w:sz w:val="20"/>
            <w:szCs w:val="20"/>
            <w:lang w:val="sk-SK"/>
          </w:rPr>
          <w:t>https://www.osobnyudaj.sk/informovanie/00320501/sk/zakladne-informacie</w:t>
        </w:r>
      </w:hyperlink>
    </w:p>
    <w:p w:rsidR="005B3FF9" w:rsidRPr="00353D9E" w:rsidRDefault="005B3FF9" w:rsidP="005B3FF9">
      <w:pPr>
        <w:pStyle w:val="Standard"/>
        <w:spacing w:line="360" w:lineRule="auto"/>
        <w:rPr>
          <w:i/>
          <w:iCs/>
          <w:sz w:val="20"/>
          <w:szCs w:val="20"/>
          <w:lang w:val="sk-SK"/>
        </w:rPr>
      </w:pPr>
    </w:p>
    <w:p w:rsidR="005B3FF9" w:rsidRPr="00353D9E" w:rsidRDefault="005B3FF9" w:rsidP="00930F8F">
      <w:pPr>
        <w:pStyle w:val="Standard"/>
        <w:spacing w:line="360" w:lineRule="auto"/>
        <w:rPr>
          <w:i/>
          <w:iCs/>
          <w:sz w:val="20"/>
          <w:szCs w:val="20"/>
          <w:lang w:val="sk-SK"/>
        </w:rPr>
      </w:pPr>
    </w:p>
    <w:sectPr w:rsidR="005B3FF9" w:rsidRPr="00353D9E" w:rsidSect="005B3FF9">
      <w:headerReference w:type="even" r:id="rId10"/>
      <w:headerReference w:type="default" r:id="rId11"/>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DA4" w:rsidRDefault="00C60DA4">
      <w:r>
        <w:separator/>
      </w:r>
    </w:p>
  </w:endnote>
  <w:endnote w:type="continuationSeparator" w:id="0">
    <w:p w:rsidR="00C60DA4" w:rsidRDefault="00C60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DA4" w:rsidRDefault="00C60DA4">
      <w:r>
        <w:separator/>
      </w:r>
    </w:p>
  </w:footnote>
  <w:footnote w:type="continuationSeparator" w:id="0">
    <w:p w:rsidR="00C60DA4" w:rsidRDefault="00C60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CAD" w:rsidRDefault="00F36CAD" w:rsidP="003A568E">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F36CAD" w:rsidRDefault="00F36CAD">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CAD" w:rsidRDefault="00F36CAD" w:rsidP="003A568E">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DF064A">
      <w:rPr>
        <w:rStyle w:val="slostrany"/>
        <w:noProof/>
      </w:rPr>
      <w:t>10</w:t>
    </w:r>
    <w:r>
      <w:rPr>
        <w:rStyle w:val="slostrany"/>
      </w:rPr>
      <w:fldChar w:fldCharType="end"/>
    </w:r>
  </w:p>
  <w:p w:rsidR="00F36CAD" w:rsidRDefault="00F36CAD">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A6E"/>
    <w:multiLevelType w:val="hybridMultilevel"/>
    <w:tmpl w:val="FFFFFFFF"/>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58B473D"/>
    <w:multiLevelType w:val="hybridMultilevel"/>
    <w:tmpl w:val="FFFFFFFF"/>
    <w:lvl w:ilvl="0" w:tplc="FFFFFFFF">
      <w:start w:val="1"/>
      <w:numFmt w:val="lowerLetter"/>
      <w:lvlText w:val="%1)"/>
      <w:lvlJc w:val="left"/>
      <w:pPr>
        <w:ind w:left="1571" w:hanging="360"/>
      </w:pPr>
      <w:rPr>
        <w:rFonts w:cs="Times New Roman"/>
      </w:rPr>
    </w:lvl>
    <w:lvl w:ilvl="1" w:tplc="041B0017">
      <w:start w:val="1"/>
      <w:numFmt w:val="lowerLetter"/>
      <w:lvlText w:val="%2)"/>
      <w:lvlJc w:val="left"/>
      <w:pPr>
        <w:ind w:left="1506"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
    <w:nsid w:val="0618053D"/>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6" w:hanging="360"/>
      </w:pPr>
      <w:rPr>
        <w:rFonts w:cs="Times New Roman"/>
      </w:rPr>
    </w:lvl>
    <w:lvl w:ilvl="2" w:tplc="FFFFFFFF" w:tentative="1">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3">
    <w:nsid w:val="064714AB"/>
    <w:multiLevelType w:val="hybridMultilevel"/>
    <w:tmpl w:val="FFFFFFFF"/>
    <w:lvl w:ilvl="0" w:tplc="FFFFFFFF">
      <w:start w:val="1"/>
      <w:numFmt w:val="lowerLetter"/>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4">
    <w:nsid w:val="0CCD440D"/>
    <w:multiLevelType w:val="hybridMultilevel"/>
    <w:tmpl w:val="FFFFFFFF"/>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
    <w:nsid w:val="115D50BE"/>
    <w:multiLevelType w:val="hybridMultilevel"/>
    <w:tmpl w:val="FFFFFFFF"/>
    <w:lvl w:ilvl="0" w:tplc="0114DEC2">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6">
    <w:nsid w:val="126F600A"/>
    <w:multiLevelType w:val="hybridMultilevel"/>
    <w:tmpl w:val="FFFFFFFF"/>
    <w:lvl w:ilvl="0" w:tplc="D76606E4">
      <w:start w:val="1"/>
      <w:numFmt w:val="bullet"/>
      <w:lvlText w:val="-"/>
      <w:lvlJc w:val="left"/>
      <w:pPr>
        <w:ind w:left="1506" w:hanging="360"/>
      </w:pPr>
      <w:rPr>
        <w:rFonts w:ascii="Times New Roman" w:hAnsi="Times New Roman" w:hint="default"/>
      </w:rPr>
    </w:lvl>
    <w:lvl w:ilvl="1" w:tplc="041B0003">
      <w:start w:val="1"/>
      <w:numFmt w:val="bullet"/>
      <w:lvlText w:val="o"/>
      <w:lvlJc w:val="left"/>
      <w:pPr>
        <w:ind w:left="2226" w:hanging="360"/>
      </w:pPr>
      <w:rPr>
        <w:rFonts w:ascii="Courier New" w:hAnsi="Courier New" w:hint="default"/>
      </w:rPr>
    </w:lvl>
    <w:lvl w:ilvl="2" w:tplc="041B0005">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7">
    <w:nsid w:val="1D9E5C2A"/>
    <w:multiLevelType w:val="hybridMultilevel"/>
    <w:tmpl w:val="FFFFFFFF"/>
    <w:lvl w:ilvl="0" w:tplc="9DE85514">
      <w:start w:val="1"/>
      <w:numFmt w:val="decimal"/>
      <w:lvlText w:val="%1."/>
      <w:lvlJc w:val="left"/>
      <w:pPr>
        <w:ind w:left="76" w:hanging="360"/>
      </w:pPr>
      <w:rPr>
        <w:rFonts w:cs="Times New Roman" w:hint="default"/>
        <w:i w:val="0"/>
      </w:rPr>
    </w:lvl>
    <w:lvl w:ilvl="1" w:tplc="041B0019" w:tentative="1">
      <w:start w:val="1"/>
      <w:numFmt w:val="lowerLetter"/>
      <w:lvlText w:val="%2."/>
      <w:lvlJc w:val="left"/>
      <w:pPr>
        <w:ind w:left="796" w:hanging="360"/>
      </w:pPr>
      <w:rPr>
        <w:rFonts w:cs="Times New Roman"/>
      </w:rPr>
    </w:lvl>
    <w:lvl w:ilvl="2" w:tplc="041B001B" w:tentative="1">
      <w:start w:val="1"/>
      <w:numFmt w:val="lowerRoman"/>
      <w:lvlText w:val="%3."/>
      <w:lvlJc w:val="right"/>
      <w:pPr>
        <w:ind w:left="1516" w:hanging="180"/>
      </w:pPr>
      <w:rPr>
        <w:rFonts w:cs="Times New Roman"/>
      </w:rPr>
    </w:lvl>
    <w:lvl w:ilvl="3" w:tplc="041B000F" w:tentative="1">
      <w:start w:val="1"/>
      <w:numFmt w:val="decimal"/>
      <w:lvlText w:val="%4."/>
      <w:lvlJc w:val="left"/>
      <w:pPr>
        <w:ind w:left="2236" w:hanging="360"/>
      </w:pPr>
      <w:rPr>
        <w:rFonts w:cs="Times New Roman"/>
      </w:rPr>
    </w:lvl>
    <w:lvl w:ilvl="4" w:tplc="041B0019" w:tentative="1">
      <w:start w:val="1"/>
      <w:numFmt w:val="lowerLetter"/>
      <w:lvlText w:val="%5."/>
      <w:lvlJc w:val="left"/>
      <w:pPr>
        <w:ind w:left="2956" w:hanging="360"/>
      </w:pPr>
      <w:rPr>
        <w:rFonts w:cs="Times New Roman"/>
      </w:rPr>
    </w:lvl>
    <w:lvl w:ilvl="5" w:tplc="041B001B" w:tentative="1">
      <w:start w:val="1"/>
      <w:numFmt w:val="lowerRoman"/>
      <w:lvlText w:val="%6."/>
      <w:lvlJc w:val="right"/>
      <w:pPr>
        <w:ind w:left="3676" w:hanging="180"/>
      </w:pPr>
      <w:rPr>
        <w:rFonts w:cs="Times New Roman"/>
      </w:rPr>
    </w:lvl>
    <w:lvl w:ilvl="6" w:tplc="041B000F" w:tentative="1">
      <w:start w:val="1"/>
      <w:numFmt w:val="decimal"/>
      <w:lvlText w:val="%7."/>
      <w:lvlJc w:val="left"/>
      <w:pPr>
        <w:ind w:left="4396" w:hanging="360"/>
      </w:pPr>
      <w:rPr>
        <w:rFonts w:cs="Times New Roman"/>
      </w:rPr>
    </w:lvl>
    <w:lvl w:ilvl="7" w:tplc="041B0019" w:tentative="1">
      <w:start w:val="1"/>
      <w:numFmt w:val="lowerLetter"/>
      <w:lvlText w:val="%8."/>
      <w:lvlJc w:val="left"/>
      <w:pPr>
        <w:ind w:left="5116" w:hanging="360"/>
      </w:pPr>
      <w:rPr>
        <w:rFonts w:cs="Times New Roman"/>
      </w:rPr>
    </w:lvl>
    <w:lvl w:ilvl="8" w:tplc="041B001B" w:tentative="1">
      <w:start w:val="1"/>
      <w:numFmt w:val="lowerRoman"/>
      <w:lvlText w:val="%9."/>
      <w:lvlJc w:val="right"/>
      <w:pPr>
        <w:ind w:left="5836" w:hanging="180"/>
      </w:pPr>
      <w:rPr>
        <w:rFonts w:cs="Times New Roman"/>
      </w:rPr>
    </w:lvl>
  </w:abstractNum>
  <w:abstractNum w:abstractNumId="8">
    <w:nsid w:val="1E7F218D"/>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9">
    <w:nsid w:val="223757B7"/>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10">
    <w:nsid w:val="31926CF1"/>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8" w:hanging="360"/>
      </w:pPr>
      <w:rPr>
        <w:rFonts w:cs="Times New Roman"/>
      </w:rPr>
    </w:lvl>
    <w:lvl w:ilvl="2" w:tplc="FFFFFFFF" w:tentative="1">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11">
    <w:nsid w:val="32D54035"/>
    <w:multiLevelType w:val="hybridMultilevel"/>
    <w:tmpl w:val="FFFFFFFF"/>
    <w:lvl w:ilvl="0" w:tplc="041B001B">
      <w:start w:val="1"/>
      <w:numFmt w:val="lowerRoman"/>
      <w:lvlText w:val="%1."/>
      <w:lvlJc w:val="righ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331F631F"/>
    <w:multiLevelType w:val="multilevel"/>
    <w:tmpl w:val="FFFFFFFF"/>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8CF25EC"/>
    <w:multiLevelType w:val="hybridMultilevel"/>
    <w:tmpl w:val="FFFFFFFF"/>
    <w:lvl w:ilvl="0" w:tplc="3FF6351A">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4">
    <w:nsid w:val="395C3215"/>
    <w:multiLevelType w:val="hybridMultilevel"/>
    <w:tmpl w:val="FFFFFFFF"/>
    <w:lvl w:ilvl="0" w:tplc="1D00DA52">
      <w:start w:val="1"/>
      <w:numFmt w:val="decimal"/>
      <w:lvlText w:val="%1."/>
      <w:lvlJc w:val="left"/>
      <w:pPr>
        <w:ind w:left="786" w:hanging="360"/>
      </w:pPr>
      <w:rPr>
        <w:rFonts w:cs="Times New Roman" w:hint="default"/>
      </w:rPr>
    </w:lvl>
    <w:lvl w:ilvl="1" w:tplc="62CE10AC">
      <w:numFmt w:val="bullet"/>
      <w:lvlText w:val="•"/>
      <w:lvlJc w:val="left"/>
      <w:pPr>
        <w:ind w:left="1506" w:hanging="360"/>
      </w:pPr>
      <w:rPr>
        <w:rFonts w:ascii="Times New Roman" w:eastAsia="Times New Roman" w:hAnsi="Times New Roman" w:hint="default"/>
      </w:rPr>
    </w:lvl>
    <w:lvl w:ilvl="2" w:tplc="5BB25938">
      <w:numFmt w:val="bullet"/>
      <w:lvlText w:val=""/>
      <w:lvlJc w:val="left"/>
      <w:pPr>
        <w:ind w:left="2676" w:hanging="630"/>
      </w:pPr>
      <w:rPr>
        <w:rFonts w:ascii="Symbol" w:eastAsia="Times New Roman" w:hAnsi="Symbol" w:hint="default"/>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5">
    <w:nsid w:val="416910B1"/>
    <w:multiLevelType w:val="hybridMultilevel"/>
    <w:tmpl w:val="FFFFFFFF"/>
    <w:lvl w:ilvl="0" w:tplc="FFFFFFFF">
      <w:start w:val="1"/>
      <w:numFmt w:val="lowerLetter"/>
      <w:lvlText w:val="%1)"/>
      <w:lvlJc w:val="left"/>
      <w:pPr>
        <w:ind w:left="1571" w:hanging="360"/>
      </w:pPr>
      <w:rPr>
        <w:rFonts w:cs="Times New Roman"/>
      </w:rPr>
    </w:lvl>
    <w:lvl w:ilvl="1" w:tplc="041B0017">
      <w:start w:val="1"/>
      <w:numFmt w:val="lowerLetter"/>
      <w:lvlText w:val="%2)"/>
      <w:lvlJc w:val="left"/>
      <w:pPr>
        <w:ind w:left="720"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6">
    <w:nsid w:val="435265BB"/>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497C551B"/>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18">
    <w:nsid w:val="49EB1072"/>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19">
    <w:nsid w:val="4ED17E0F"/>
    <w:multiLevelType w:val="hybridMultilevel"/>
    <w:tmpl w:val="FFFFFFFF"/>
    <w:lvl w:ilvl="0" w:tplc="07769CCE">
      <w:start w:val="1"/>
      <w:numFmt w:val="decimal"/>
      <w:lvlText w:val="%1."/>
      <w:lvlJc w:val="left"/>
      <w:pPr>
        <w:tabs>
          <w:tab w:val="num" w:pos="360"/>
        </w:tabs>
        <w:ind w:left="360" w:hanging="360"/>
      </w:pPr>
      <w:rPr>
        <w:rFonts w:cs="Times New Roman"/>
        <w:sz w:val="22"/>
        <w:szCs w:val="22"/>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0">
    <w:nsid w:val="531044BB"/>
    <w:multiLevelType w:val="hybridMultilevel"/>
    <w:tmpl w:val="FFFFFFFF"/>
    <w:lvl w:ilvl="0" w:tplc="FFFFFFFF">
      <w:start w:val="1"/>
      <w:numFmt w:val="lowerLetter"/>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1">
    <w:nsid w:val="53D5535E"/>
    <w:multiLevelType w:val="hybridMultilevel"/>
    <w:tmpl w:val="FFFFFFFF"/>
    <w:lvl w:ilvl="0" w:tplc="FFFFFFFF">
      <w:start w:val="1"/>
      <w:numFmt w:val="bullet"/>
      <w:lvlText w:val="-"/>
      <w:lvlJc w:val="left"/>
      <w:pPr>
        <w:ind w:left="1506" w:hanging="360"/>
      </w:pPr>
      <w:rPr>
        <w:rFonts w:ascii="Times New Roman" w:hAnsi="Times New Roman" w:hint="default"/>
      </w:rPr>
    </w:lvl>
    <w:lvl w:ilvl="1" w:tplc="FFFFFFFF">
      <w:start w:val="1"/>
      <w:numFmt w:val="bullet"/>
      <w:lvlText w:val="o"/>
      <w:lvlJc w:val="left"/>
      <w:pPr>
        <w:ind w:left="2226" w:hanging="360"/>
      </w:pPr>
      <w:rPr>
        <w:rFonts w:ascii="Courier New" w:hAnsi="Courier New" w:hint="default"/>
      </w:rPr>
    </w:lvl>
    <w:lvl w:ilvl="2" w:tplc="041B0017">
      <w:start w:val="1"/>
      <w:numFmt w:val="lowerLetter"/>
      <w:lvlText w:val="%3)"/>
      <w:lvlJc w:val="left"/>
      <w:pPr>
        <w:ind w:left="720" w:hanging="360"/>
      </w:pPr>
      <w:rPr>
        <w:rFonts w:cs="Times New Roman"/>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22">
    <w:nsid w:val="54B56285"/>
    <w:multiLevelType w:val="hybridMultilevel"/>
    <w:tmpl w:val="FFFFFFFF"/>
    <w:lvl w:ilvl="0" w:tplc="FFFFFFFF">
      <w:start w:val="1"/>
      <w:numFmt w:val="lowerLetter"/>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3">
    <w:nsid w:val="56F7091A"/>
    <w:multiLevelType w:val="hybridMultilevel"/>
    <w:tmpl w:val="FFFFFFFF"/>
    <w:lvl w:ilvl="0" w:tplc="041B0017">
      <w:start w:val="1"/>
      <w:numFmt w:val="lowerLetter"/>
      <w:lvlText w:val="%1)"/>
      <w:lvlJc w:val="left"/>
      <w:pPr>
        <w:ind w:left="1508" w:hanging="360"/>
      </w:pPr>
      <w:rPr>
        <w:rFonts w:cs="Times New Roman"/>
      </w:rPr>
    </w:lvl>
    <w:lvl w:ilvl="1" w:tplc="041B0019" w:tentative="1">
      <w:start w:val="1"/>
      <w:numFmt w:val="lowerLetter"/>
      <w:lvlText w:val="%2."/>
      <w:lvlJc w:val="left"/>
      <w:pPr>
        <w:ind w:left="2228" w:hanging="360"/>
      </w:pPr>
      <w:rPr>
        <w:rFonts w:cs="Times New Roman"/>
      </w:rPr>
    </w:lvl>
    <w:lvl w:ilvl="2" w:tplc="041B001B" w:tentative="1">
      <w:start w:val="1"/>
      <w:numFmt w:val="lowerRoman"/>
      <w:lvlText w:val="%3."/>
      <w:lvlJc w:val="right"/>
      <w:pPr>
        <w:ind w:left="2948" w:hanging="180"/>
      </w:pPr>
      <w:rPr>
        <w:rFonts w:cs="Times New Roman"/>
      </w:rPr>
    </w:lvl>
    <w:lvl w:ilvl="3" w:tplc="041B000F" w:tentative="1">
      <w:start w:val="1"/>
      <w:numFmt w:val="decimal"/>
      <w:lvlText w:val="%4."/>
      <w:lvlJc w:val="left"/>
      <w:pPr>
        <w:ind w:left="3668" w:hanging="360"/>
      </w:pPr>
      <w:rPr>
        <w:rFonts w:cs="Times New Roman"/>
      </w:rPr>
    </w:lvl>
    <w:lvl w:ilvl="4" w:tplc="041B0019" w:tentative="1">
      <w:start w:val="1"/>
      <w:numFmt w:val="lowerLetter"/>
      <w:lvlText w:val="%5."/>
      <w:lvlJc w:val="left"/>
      <w:pPr>
        <w:ind w:left="4388" w:hanging="360"/>
      </w:pPr>
      <w:rPr>
        <w:rFonts w:cs="Times New Roman"/>
      </w:rPr>
    </w:lvl>
    <w:lvl w:ilvl="5" w:tplc="041B001B" w:tentative="1">
      <w:start w:val="1"/>
      <w:numFmt w:val="lowerRoman"/>
      <w:lvlText w:val="%6."/>
      <w:lvlJc w:val="right"/>
      <w:pPr>
        <w:ind w:left="5108" w:hanging="180"/>
      </w:pPr>
      <w:rPr>
        <w:rFonts w:cs="Times New Roman"/>
      </w:rPr>
    </w:lvl>
    <w:lvl w:ilvl="6" w:tplc="041B000F" w:tentative="1">
      <w:start w:val="1"/>
      <w:numFmt w:val="decimal"/>
      <w:lvlText w:val="%7."/>
      <w:lvlJc w:val="left"/>
      <w:pPr>
        <w:ind w:left="5828" w:hanging="360"/>
      </w:pPr>
      <w:rPr>
        <w:rFonts w:cs="Times New Roman"/>
      </w:rPr>
    </w:lvl>
    <w:lvl w:ilvl="7" w:tplc="041B0019" w:tentative="1">
      <w:start w:val="1"/>
      <w:numFmt w:val="lowerLetter"/>
      <w:lvlText w:val="%8."/>
      <w:lvlJc w:val="left"/>
      <w:pPr>
        <w:ind w:left="6548" w:hanging="360"/>
      </w:pPr>
      <w:rPr>
        <w:rFonts w:cs="Times New Roman"/>
      </w:rPr>
    </w:lvl>
    <w:lvl w:ilvl="8" w:tplc="041B001B" w:tentative="1">
      <w:start w:val="1"/>
      <w:numFmt w:val="lowerRoman"/>
      <w:lvlText w:val="%9."/>
      <w:lvlJc w:val="right"/>
      <w:pPr>
        <w:ind w:left="7268" w:hanging="180"/>
      </w:pPr>
      <w:rPr>
        <w:rFonts w:cs="Times New Roman"/>
      </w:rPr>
    </w:lvl>
  </w:abstractNum>
  <w:abstractNum w:abstractNumId="24">
    <w:nsid w:val="5E070501"/>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25">
    <w:nsid w:val="5E757EF4"/>
    <w:multiLevelType w:val="hybridMultilevel"/>
    <w:tmpl w:val="FFFFFFFF"/>
    <w:lvl w:ilvl="0" w:tplc="FA845974">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6">
    <w:nsid w:val="602B25B9"/>
    <w:multiLevelType w:val="hybridMultilevel"/>
    <w:tmpl w:val="FFFFFFFF"/>
    <w:lvl w:ilvl="0" w:tplc="61F0D1C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nsid w:val="64637D8F"/>
    <w:multiLevelType w:val="hybridMultilevel"/>
    <w:tmpl w:val="FFFFFFFF"/>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nsid w:val="68B54303"/>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720" w:hanging="360"/>
      </w:pPr>
      <w:rPr>
        <w:rFonts w:cs="Times New Roman"/>
      </w:rPr>
    </w:lvl>
    <w:lvl w:ilvl="2" w:tplc="FFFFFFFF" w:tentative="1">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29">
    <w:nsid w:val="6CFE173C"/>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6" w:hanging="360"/>
      </w:pPr>
      <w:rPr>
        <w:rFonts w:cs="Times New Roman"/>
      </w:rPr>
    </w:lvl>
    <w:lvl w:ilvl="2" w:tplc="FFFFFFFF">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30">
    <w:nsid w:val="79476191"/>
    <w:multiLevelType w:val="hybridMultilevel"/>
    <w:tmpl w:val="FFFFFFFF"/>
    <w:lvl w:ilvl="0" w:tplc="041B0017">
      <w:start w:val="1"/>
      <w:numFmt w:val="lowerLetter"/>
      <w:lvlText w:val="%1)"/>
      <w:lvlJc w:val="left"/>
      <w:pPr>
        <w:ind w:left="1508" w:hanging="360"/>
      </w:pPr>
      <w:rPr>
        <w:rFonts w:cs="Times New Roman"/>
      </w:rPr>
    </w:lvl>
    <w:lvl w:ilvl="1" w:tplc="041B0019" w:tentative="1">
      <w:start w:val="1"/>
      <w:numFmt w:val="lowerLetter"/>
      <w:lvlText w:val="%2."/>
      <w:lvlJc w:val="left"/>
      <w:pPr>
        <w:ind w:left="2228" w:hanging="360"/>
      </w:pPr>
      <w:rPr>
        <w:rFonts w:cs="Times New Roman"/>
      </w:rPr>
    </w:lvl>
    <w:lvl w:ilvl="2" w:tplc="041B001B" w:tentative="1">
      <w:start w:val="1"/>
      <w:numFmt w:val="lowerRoman"/>
      <w:lvlText w:val="%3."/>
      <w:lvlJc w:val="right"/>
      <w:pPr>
        <w:ind w:left="2948" w:hanging="180"/>
      </w:pPr>
      <w:rPr>
        <w:rFonts w:cs="Times New Roman"/>
      </w:rPr>
    </w:lvl>
    <w:lvl w:ilvl="3" w:tplc="041B000F" w:tentative="1">
      <w:start w:val="1"/>
      <w:numFmt w:val="decimal"/>
      <w:lvlText w:val="%4."/>
      <w:lvlJc w:val="left"/>
      <w:pPr>
        <w:ind w:left="3668" w:hanging="360"/>
      </w:pPr>
      <w:rPr>
        <w:rFonts w:cs="Times New Roman"/>
      </w:rPr>
    </w:lvl>
    <w:lvl w:ilvl="4" w:tplc="041B0019" w:tentative="1">
      <w:start w:val="1"/>
      <w:numFmt w:val="lowerLetter"/>
      <w:lvlText w:val="%5."/>
      <w:lvlJc w:val="left"/>
      <w:pPr>
        <w:ind w:left="4388" w:hanging="360"/>
      </w:pPr>
      <w:rPr>
        <w:rFonts w:cs="Times New Roman"/>
      </w:rPr>
    </w:lvl>
    <w:lvl w:ilvl="5" w:tplc="041B001B" w:tentative="1">
      <w:start w:val="1"/>
      <w:numFmt w:val="lowerRoman"/>
      <w:lvlText w:val="%6."/>
      <w:lvlJc w:val="right"/>
      <w:pPr>
        <w:ind w:left="5108" w:hanging="180"/>
      </w:pPr>
      <w:rPr>
        <w:rFonts w:cs="Times New Roman"/>
      </w:rPr>
    </w:lvl>
    <w:lvl w:ilvl="6" w:tplc="041B000F" w:tentative="1">
      <w:start w:val="1"/>
      <w:numFmt w:val="decimal"/>
      <w:lvlText w:val="%7."/>
      <w:lvlJc w:val="left"/>
      <w:pPr>
        <w:ind w:left="5828" w:hanging="360"/>
      </w:pPr>
      <w:rPr>
        <w:rFonts w:cs="Times New Roman"/>
      </w:rPr>
    </w:lvl>
    <w:lvl w:ilvl="7" w:tplc="041B0019" w:tentative="1">
      <w:start w:val="1"/>
      <w:numFmt w:val="lowerLetter"/>
      <w:lvlText w:val="%8."/>
      <w:lvlJc w:val="left"/>
      <w:pPr>
        <w:ind w:left="6548" w:hanging="360"/>
      </w:pPr>
      <w:rPr>
        <w:rFonts w:cs="Times New Roman"/>
      </w:rPr>
    </w:lvl>
    <w:lvl w:ilvl="8" w:tplc="041B001B" w:tentative="1">
      <w:start w:val="1"/>
      <w:numFmt w:val="lowerRoman"/>
      <w:lvlText w:val="%9."/>
      <w:lvlJc w:val="right"/>
      <w:pPr>
        <w:ind w:left="7268" w:hanging="180"/>
      </w:pPr>
      <w:rPr>
        <w:rFonts w:cs="Times New Roman"/>
      </w:rPr>
    </w:lvl>
  </w:abstractNum>
  <w:abstractNum w:abstractNumId="31">
    <w:nsid w:val="794815A5"/>
    <w:multiLevelType w:val="hybridMultilevel"/>
    <w:tmpl w:val="FFFFFFFF"/>
    <w:lvl w:ilvl="0" w:tplc="AE20B55A">
      <w:start w:val="1"/>
      <w:numFmt w:val="lowerLetter"/>
      <w:lvlText w:val="%1)"/>
      <w:lvlJc w:val="left"/>
      <w:pPr>
        <w:ind w:left="1146" w:hanging="360"/>
      </w:pPr>
      <w:rPr>
        <w:rFonts w:cs="Times New Roman" w:hint="default"/>
        <w:u w:val="none"/>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num w:numId="1">
    <w:abstractNumId w:val="26"/>
  </w:num>
  <w:num w:numId="2">
    <w:abstractNumId w:val="12"/>
  </w:num>
  <w:num w:numId="3">
    <w:abstractNumId w:val="27"/>
  </w:num>
  <w:num w:numId="4">
    <w:abstractNumId w:val="19"/>
  </w:num>
  <w:num w:numId="5">
    <w:abstractNumId w:val="7"/>
  </w:num>
  <w:num w:numId="6">
    <w:abstractNumId w:val="14"/>
  </w:num>
  <w:num w:numId="7">
    <w:abstractNumId w:val="16"/>
  </w:num>
  <w:num w:numId="8">
    <w:abstractNumId w:val="4"/>
  </w:num>
  <w:num w:numId="9">
    <w:abstractNumId w:val="18"/>
  </w:num>
  <w:num w:numId="10">
    <w:abstractNumId w:val="17"/>
  </w:num>
  <w:num w:numId="11">
    <w:abstractNumId w:val="30"/>
  </w:num>
  <w:num w:numId="12">
    <w:abstractNumId w:val="23"/>
  </w:num>
  <w:num w:numId="13">
    <w:abstractNumId w:val="25"/>
  </w:num>
  <w:num w:numId="14">
    <w:abstractNumId w:val="10"/>
  </w:num>
  <w:num w:numId="15">
    <w:abstractNumId w:val="24"/>
  </w:num>
  <w:num w:numId="16">
    <w:abstractNumId w:val="9"/>
  </w:num>
  <w:num w:numId="17">
    <w:abstractNumId w:val="29"/>
  </w:num>
  <w:num w:numId="18">
    <w:abstractNumId w:val="8"/>
  </w:num>
  <w:num w:numId="19">
    <w:abstractNumId w:val="31"/>
  </w:num>
  <w:num w:numId="20">
    <w:abstractNumId w:val="5"/>
  </w:num>
  <w:num w:numId="21">
    <w:abstractNumId w:val="13"/>
  </w:num>
  <w:num w:numId="22">
    <w:abstractNumId w:val="1"/>
  </w:num>
  <w:num w:numId="23">
    <w:abstractNumId w:val="11"/>
  </w:num>
  <w:num w:numId="24">
    <w:abstractNumId w:val="28"/>
  </w:num>
  <w:num w:numId="25">
    <w:abstractNumId w:val="15"/>
  </w:num>
  <w:num w:numId="26">
    <w:abstractNumId w:val="6"/>
  </w:num>
  <w:num w:numId="27">
    <w:abstractNumId w:val="21"/>
  </w:num>
  <w:num w:numId="28">
    <w:abstractNumId w:val="20"/>
  </w:num>
  <w:num w:numId="29">
    <w:abstractNumId w:val="22"/>
  </w:num>
  <w:num w:numId="30">
    <w:abstractNumId w:val="3"/>
  </w:num>
  <w:num w:numId="31">
    <w:abstractNumId w:val="2"/>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162524"/>
    <w:rsid w:val="00025C4B"/>
    <w:rsid w:val="000413C7"/>
    <w:rsid w:val="000F25EE"/>
    <w:rsid w:val="00162524"/>
    <w:rsid w:val="001633D2"/>
    <w:rsid w:val="00353D9E"/>
    <w:rsid w:val="00371D8C"/>
    <w:rsid w:val="003745B2"/>
    <w:rsid w:val="003A568E"/>
    <w:rsid w:val="00577B20"/>
    <w:rsid w:val="005B3FF9"/>
    <w:rsid w:val="006327F4"/>
    <w:rsid w:val="008F544E"/>
    <w:rsid w:val="00930F8F"/>
    <w:rsid w:val="00990B25"/>
    <w:rsid w:val="00A50255"/>
    <w:rsid w:val="00B657BD"/>
    <w:rsid w:val="00C60DA4"/>
    <w:rsid w:val="00CB12E4"/>
    <w:rsid w:val="00CC5F19"/>
    <w:rsid w:val="00DF064A"/>
    <w:rsid w:val="00F36C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F36CAD"/>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character" w:styleId="slostrany">
    <w:name w:val="page number"/>
    <w:basedOn w:val="Predvolenpsmoodseku"/>
    <w:uiPriority w:val="99"/>
    <w:rsid w:val="00F36CAD"/>
    <w:rPr>
      <w:rFonts w:cs="Times New Roman"/>
    </w:rPr>
  </w:style>
  <w:style w:type="character" w:styleId="Hypertextovprepojenie">
    <w:name w:val="Hyperlink"/>
    <w:basedOn w:val="Predvolenpsmoodseku"/>
    <w:uiPriority w:val="99"/>
    <w:unhideWhenUsed/>
    <w:rsid w:val="00930F8F"/>
    <w:rPr>
      <w:rFonts w:ascii="Times New Roman" w:hAnsi="Times New Roman" w:cs="Times New Roman"/>
      <w:color w:val="0000FF" w:themeColor="hyperlink"/>
      <w:u w:val="single"/>
    </w:rPr>
  </w:style>
  <w:style w:type="paragraph" w:customStyle="1" w:styleId="Standard">
    <w:name w:val="Standard"/>
    <w:uiPriority w:val="99"/>
    <w:rsid w:val="00930F8F"/>
    <w:pPr>
      <w:widowControl w:val="0"/>
      <w:suppressAutoHyphens/>
      <w:autoSpaceDN w:val="0"/>
    </w:pPr>
    <w:rPr>
      <w:rFonts w:cs="Tahoma"/>
      <w:color w:val="000000"/>
      <w:kern w:val="3"/>
      <w:sz w:val="24"/>
      <w:szCs w:val="24"/>
      <w:lang w:val="en-US" w:eastAsia="en-US"/>
    </w:rPr>
  </w:style>
  <w:style w:type="character" w:styleId="PouitHypertextovPrepojenie">
    <w:name w:val="FollowedHyperlink"/>
    <w:basedOn w:val="Predvolenpsmoodseku"/>
    <w:uiPriority w:val="99"/>
    <w:rsid w:val="00930F8F"/>
    <w:rPr>
      <w:rFonts w:cs="Times New Roman"/>
      <w:color w:val="800080" w:themeColor="followedHyperlink"/>
      <w:u w:val="single"/>
    </w:rPr>
  </w:style>
  <w:style w:type="character" w:customStyle="1" w:styleId="Zkladntext3">
    <w:name w:val="Základný text (3)_"/>
    <w:link w:val="Zkladntext30"/>
    <w:locked/>
    <w:rsid w:val="005B3FF9"/>
    <w:rPr>
      <w:sz w:val="18"/>
    </w:rPr>
  </w:style>
  <w:style w:type="paragraph" w:customStyle="1" w:styleId="Zkladntext30">
    <w:name w:val="Základný text (3)"/>
    <w:basedOn w:val="Normlny"/>
    <w:link w:val="Zkladntext3"/>
    <w:rsid w:val="005B3FF9"/>
    <w:pPr>
      <w:widowControl w:val="0"/>
      <w:spacing w:after="260"/>
    </w:pPr>
    <w:rPr>
      <w:sz w:val="18"/>
      <w:szCs w:val="18"/>
    </w:rPr>
  </w:style>
  <w:style w:type="paragraph" w:styleId="Odsekzoznamu">
    <w:name w:val="List Paragraph"/>
    <w:basedOn w:val="Normlny"/>
    <w:uiPriority w:val="34"/>
    <w:qFormat/>
    <w:rsid w:val="005B3FF9"/>
    <w:pPr>
      <w:autoSpaceDE w:val="0"/>
      <w:autoSpaceDN w:val="0"/>
      <w:ind w:left="720"/>
      <w:contextualSpacing/>
    </w:pPr>
    <w:rPr>
      <w:sz w:val="22"/>
      <w:szCs w:val="22"/>
      <w:lang w:val="cs-CZ" w:eastAsia="cs-CZ"/>
    </w:rPr>
  </w:style>
</w:styles>
</file>

<file path=word/webSettings.xml><?xml version="1.0" encoding="utf-8"?>
<w:webSettings xmlns:r="http://schemas.openxmlformats.org/officeDocument/2006/relationships" xmlns:w="http://schemas.openxmlformats.org/wordprocessingml/2006/main">
  <w:divs>
    <w:div w:id="2067727744">
      <w:marLeft w:val="0"/>
      <w:marRight w:val="0"/>
      <w:marTop w:val="0"/>
      <w:marBottom w:val="0"/>
      <w:divBdr>
        <w:top w:val="none" w:sz="0" w:space="0" w:color="auto"/>
        <w:left w:val="none" w:sz="0" w:space="0" w:color="auto"/>
        <w:bottom w:val="none" w:sz="0" w:space="0" w:color="auto"/>
        <w:right w:val="none" w:sz="0" w:space="0" w:color="auto"/>
      </w:divBdr>
    </w:div>
    <w:div w:id="2067727745">
      <w:marLeft w:val="0"/>
      <w:marRight w:val="0"/>
      <w:marTop w:val="0"/>
      <w:marBottom w:val="0"/>
      <w:divBdr>
        <w:top w:val="none" w:sz="0" w:space="0" w:color="auto"/>
        <w:left w:val="none" w:sz="0" w:space="0" w:color="auto"/>
        <w:bottom w:val="none" w:sz="0" w:space="0" w:color="auto"/>
        <w:right w:val="none" w:sz="0" w:space="0" w:color="auto"/>
      </w:divBdr>
    </w:div>
    <w:div w:id="2067727746">
      <w:marLeft w:val="0"/>
      <w:marRight w:val="0"/>
      <w:marTop w:val="0"/>
      <w:marBottom w:val="0"/>
      <w:divBdr>
        <w:top w:val="none" w:sz="0" w:space="0" w:color="auto"/>
        <w:left w:val="none" w:sz="0" w:space="0" w:color="auto"/>
        <w:bottom w:val="none" w:sz="0" w:space="0" w:color="auto"/>
        <w:right w:val="none" w:sz="0" w:space="0" w:color="auto"/>
      </w:divBdr>
    </w:div>
    <w:div w:id="2067727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obnyudaj.sk/informovanie/00320501/sk/zakladne-informac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sobnyudaj.sk/informovanie/00320501/sk/zakladne-informac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sobnyudaj.sk/informovanie/00320501/sk/zakladne-informaci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5880</Words>
  <Characters>33518</Characters>
  <Application>Microsoft Office Word</Application>
  <DocSecurity>0</DocSecurity>
  <Lines>279</Lines>
  <Paragraphs>78</Paragraphs>
  <ScaleCrop>false</ScaleCrop>
  <Company>Hewlett-Packard Company</Company>
  <LinksUpToDate>false</LinksUpToDate>
  <CharactersWithSpaces>39320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Mestský úrad</dc:title>
  <dc:creator>OEM</dc:creator>
  <cp:lastModifiedBy>Siska</cp:lastModifiedBy>
  <cp:revision>2</cp:revision>
  <cp:lastPrinted>2007-05-14T06:34:00Z</cp:lastPrinted>
  <dcterms:created xsi:type="dcterms:W3CDTF">2024-07-31T11:59:00Z</dcterms:created>
  <dcterms:modified xsi:type="dcterms:W3CDTF">2024-07-31T11:59:00Z</dcterms:modified>
</cp:coreProperties>
</file>