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7286"/>
        <w:gridCol w:w="3653"/>
      </w:tblGrid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A - Typ žiadosti a príslušnosť správneho orgánu</w:t>
            </w:r>
          </w:p>
        </w:tc>
      </w:tr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Správny orgán, dotknutý orgán alebo dotknutá právnická osoba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Názov: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Dátum a odtlačok pečiatky: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Ulica / časť obce: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Číslo súpisné / číslo orientačné: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PSČ a obec: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Okres: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44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>Iná žiadosť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podľa § 4 ods. 10 vyhlášky č. 60/2025 Z. z.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5467"/>
        <w:gridCol w:w="5472"/>
      </w:tblGrid>
      <w:tr>
        <w:trPr>
          <w:trHeight w:val="34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Typ žiadosti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Vykonanie kontrolnej prehliadky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Spaťvzatie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Určenie stavebného úradu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Iná žiadosť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3643"/>
        <w:gridCol w:w="3643"/>
        <w:gridCol w:w="3653"/>
      </w:tblGrid>
      <w:tr>
        <w:trPr>
          <w:trHeight w:val="35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B - Identifikačné údaje žiadateľa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Žiadateľ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 podnikateľ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Právnická osoba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Titul, meno, priezvisko alebo názov: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Adresa alebo sídlo: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Korešpondenčná adresa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(vyplňte v prípade, ak je iná ako adresa alebo sídlo)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7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IČO: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Titul, meno, priezvisko oprávnenej osoby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(vprípade právnickej osoby)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8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Typ oprávnenia na zastupovanie: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3643"/>
        <w:gridCol w:w="3643"/>
        <w:gridCol w:w="3653"/>
      </w:tblGrid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C - Predmet žiadosti</w:t>
            </w:r>
          </w:p>
        </w:tc>
      </w:tr>
      <w:tr>
        <w:trPr>
          <w:trHeight w:val="31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Identifikácia stavby, ktorej sa žiadosť týka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ID stavby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(ak bolo pridelené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Samostatná stavba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Súbor stavieb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informačným systémom)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Názov stavby / súboru stavieb:</w:t>
            </w:r>
          </w:p>
        </w:tc>
      </w:tr>
      <w:tr>
        <w:trPr>
          <w:trHeight w:val="64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Miesto stavby / súboru stavieb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(adresa, ak je určená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):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Identifikácia všetkých pozemkov stavby / súboru stavieb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(pri väčšom počte parciel uviesť na samostat. Prílohe č. 3)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Okres: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Obec: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Katastrálne územie: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24"/>
        <w:gridCol w:w="1819"/>
        <w:gridCol w:w="3643"/>
        <w:gridCol w:w="3653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Parcelné číslo: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List vlastníctva: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Druh pozemku: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Vlastník: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1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Vlastný text žiadateľa: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3643"/>
        <w:gridCol w:w="3643"/>
        <w:gridCol w:w="3653"/>
      </w:tblGrid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G - Vyhlásenie žiadateľa a dátum podania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Potvrdzujem, že všetky údaje uvedené v tejto žiadosti sú pravdivé a správne.</w:t>
            </w:r>
          </w:p>
        </w:tc>
      </w:tr>
      <w:tr>
        <w:trPr>
          <w:trHeight w:val="15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Dátum: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Podpis žiadateľa: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Pečiatka žiadateľa:</w:t>
            </w:r>
          </w:p>
        </w:tc>
      </w:tr>
      <w:tr>
        <w:trPr>
          <w:trHeight w:val="1349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Vyhlásenie o spracúvaní osobných údajov: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Vaše osobné údaje spracúvame na základe zákona č. 200/2022 Z. z. o územnom plánovaní a Zákona č. 25/2025 Z. z. Stavebný zákon, v rozsahu určenom vyhláškou č. 60/2025 Z. z. Viac informácií o spracúvaní Vašich údajov nájdete na webstránke Úradu pre územné plánovanie a výstavbu Slovenskej republiky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(</w:t>
            </w:r>
            <w:r>
              <w:fldChar w:fldCharType="begin"/>
            </w:r>
            <w:r>
              <w:rPr/>
              <w:instrText> HYPERLINK "https://uupv.sk/gdpr"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https://uupv.sk/gdpr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).</w:t>
            </w:r>
          </w:p>
        </w:tc>
      </w:tr>
    </w:tbl>
    <w:p>
      <w:p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978" w:right="399" w:bottom="1002" w:left="56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Zoznam príloh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 xml:space="preserve">Počet listov spolu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(okrem dokumentácie stavby)</w:t>
      </w: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 xml:space="preserve"> A4 / A3: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Príloha k časti B: Splnomocnenie na zastupovanie, iný doklad na zastupovanie (uviesť aký).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Príloha k časti C: Iný doklad (uviesťaký).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883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sk-SK" w:eastAsia="sk-SK" w:bidi="sk-SK"/>
        </w:rPr>
        <w:t>Príloha k časti F: Doklad o úhrade poplatku.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Zoznam príloh:</w:t>
      </w:r>
    </w:p>
    <w:sectPr>
      <w:footnotePr>
        <w:pos w:val="pageBottom"/>
        <w:numFmt w:val="decimal"/>
        <w:numRestart w:val="continuous"/>
      </w:footnotePr>
      <w:pgSz w:w="11900" w:h="16840"/>
      <w:pgMar w:top="1316" w:right="2410" w:bottom="1316" w:left="60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6580505</wp:posOffset>
              </wp:positionH>
              <wp:positionV relativeFrom="page">
                <wp:posOffset>10127615</wp:posOffset>
              </wp:positionV>
              <wp:extent cx="643255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325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k-SK" w:eastAsia="sk-SK" w:bidi="sk-SK"/>
                              </w:rPr>
                              <w:t>#</w:t>
                            </w:r>
                          </w:fldSimple>
                          <w:r>
                            <w:rPr>
                              <w:color w:val="80808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8.14999999999998pt;margin-top:797.45000000000005pt;width:50.649999999999999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k-SK" w:eastAsia="sk-SK" w:bidi="sk-SK"/>
                        </w:rPr>
                        <w:t>#</w:t>
                      </w:r>
                    </w:fldSimple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471170</wp:posOffset>
              </wp:positionV>
              <wp:extent cx="143256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256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>Formulár č. F10/2025/02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6.44999999999999pt;margin-top:37.100000000000001pt;width:112.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>Formulár č. F10/2025/02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k-SK" w:eastAsia="sk-SK" w:bidi="sk-SK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k-SK" w:eastAsia="sk-SK" w:bidi="sk-SK"/>
    </w:rPr>
  </w:style>
  <w:style w:type="character" w:customStyle="1" w:styleId="CharStyle3">
    <w:name w:val="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Hlavička alebo päta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ý text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2">
    <w:name w:val="Iné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Hlavička alebo päta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ý text"/>
    <w:basedOn w:val="Normal"/>
    <w:link w:val="CharStyle14"/>
    <w:pPr>
      <w:widowControl w:val="0"/>
      <w:shd w:val="clear" w:color="auto" w:fill="auto"/>
      <w:spacing w:after="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Angela Hornická</dc:creator>
  <cp:keywords/>
</cp:coreProperties>
</file>