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F098" w14:textId="77777777" w:rsidR="009E00B0" w:rsidRPr="00DA532E" w:rsidRDefault="00013E9D" w:rsidP="009E00B0">
      <w:pPr>
        <w:ind w:left="4692" w:firstLine="708"/>
        <w:rPr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7BFFFF7" wp14:editId="3BCB6E83">
            <wp:simplePos x="0" y="0"/>
            <wp:positionH relativeFrom="column">
              <wp:posOffset>1259840</wp:posOffset>
            </wp:positionH>
            <wp:positionV relativeFrom="paragraph">
              <wp:posOffset>-62865</wp:posOffset>
            </wp:positionV>
            <wp:extent cx="437515" cy="441960"/>
            <wp:effectExtent l="19050" t="0" r="635" b="0"/>
            <wp:wrapNone/>
            <wp:docPr id="2" name="Obrázok 5" descr="DEC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DECIER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065B71E2" wp14:editId="7D2C99DA">
            <wp:simplePos x="0" y="0"/>
            <wp:positionH relativeFrom="column">
              <wp:posOffset>175260</wp:posOffset>
            </wp:positionH>
            <wp:positionV relativeFrom="paragraph">
              <wp:posOffset>-32385</wp:posOffset>
            </wp:positionV>
            <wp:extent cx="335915" cy="408940"/>
            <wp:effectExtent l="19050" t="0" r="6985" b="0"/>
            <wp:wrapNone/>
            <wp:docPr id="3" name="Obrázok 4" descr="ERBCIE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ERBCIE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33174D96" wp14:editId="2008440B">
            <wp:simplePos x="0" y="0"/>
            <wp:positionH relativeFrom="column">
              <wp:posOffset>595630</wp:posOffset>
            </wp:positionH>
            <wp:positionV relativeFrom="paragraph">
              <wp:posOffset>-32385</wp:posOffset>
            </wp:positionV>
            <wp:extent cx="548005" cy="385445"/>
            <wp:effectExtent l="19050" t="0" r="4445" b="0"/>
            <wp:wrapNone/>
            <wp:docPr id="4" name="Obrázok 3" descr="UNEC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UNECIER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7827179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9" type="#_x0000_t202" style="position:absolute;left:0;text-align:left;margin-left:298.75pt;margin-top:5.65pt;width:192.55pt;height:29.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" filled="f" stroked="f">
            <v:textbox inset=",,0">
              <w:txbxContent>
                <w:p w14:paraId="1F59FA31" w14:textId="77777777" w:rsidR="009E00B0" w:rsidRPr="005E4E0D" w:rsidRDefault="009E00B0" w:rsidP="009E00B0">
                  <w:pPr>
                    <w:jc w:val="right"/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E00B0" w:rsidRPr="00DA532E">
        <w:rPr>
          <w:b/>
        </w:rPr>
        <w:t>Mestský úrad</w:t>
      </w:r>
    </w:p>
    <w:p w14:paraId="5623D4F4" w14:textId="77777777" w:rsidR="009E00B0" w:rsidRPr="00DA532E" w:rsidRDefault="009E00B0" w:rsidP="009E00B0">
      <w:pPr>
        <w:ind w:firstLine="5400"/>
        <w:jc w:val="both"/>
        <w:rPr>
          <w:b/>
        </w:rPr>
      </w:pPr>
      <w:r w:rsidRPr="00DA532E">
        <w:rPr>
          <w:b/>
        </w:rPr>
        <w:t>Oddelenie výstavby, ÚP a ŽP</w:t>
      </w:r>
    </w:p>
    <w:p w14:paraId="37AD7766" w14:textId="77777777" w:rsidR="009E00B0" w:rsidRPr="00DA532E" w:rsidRDefault="00000000" w:rsidP="009E00B0">
      <w:pPr>
        <w:ind w:firstLine="5400"/>
        <w:jc w:val="both"/>
        <w:rPr>
          <w:b/>
        </w:rPr>
      </w:pPr>
      <w:r>
        <w:rPr>
          <w:noProof/>
        </w:rPr>
        <w:pict w14:anchorId="0EC0BB2C">
          <v:shape id="Textové pole 1" o:spid="_x0000_s1030" type="#_x0000_t202" style="position:absolute;left:0;text-align:left;margin-left:8.2pt;margin-top:2.7pt;width:148.05pt;height:3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" filled="f" stroked="f">
            <v:textbox inset=",,0">
              <w:txbxContent>
                <w:p w14:paraId="7D04D547" w14:textId="77777777" w:rsidR="009E00B0" w:rsidRPr="00613798" w:rsidRDefault="009E00B0" w:rsidP="009E00B0">
                  <w:p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  <w:r w:rsidRPr="005E63FA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Mesto Banská Štiavnica</w:t>
                  </w:r>
                </w:p>
                <w:p w14:paraId="3D7712DC" w14:textId="77777777" w:rsidR="009E00B0" w:rsidRPr="00DF3B66" w:rsidRDefault="009E00B0" w:rsidP="009E00B0">
                  <w:pPr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</w:pPr>
                  <w:r w:rsidRPr="00DF3B66"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  <w:t>Mesto svetového dedičstva</w:t>
                  </w:r>
                </w:p>
                <w:p w14:paraId="1C1B4463" w14:textId="77777777" w:rsidR="009E00B0" w:rsidRPr="005E4E0D" w:rsidRDefault="009E00B0" w:rsidP="009E00B0">
                  <w:pPr>
                    <w:jc w:val="right"/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E00B0" w:rsidRPr="00DA532E">
        <w:rPr>
          <w:b/>
        </w:rPr>
        <w:t>Radničné námestie č. 1</w:t>
      </w:r>
    </w:p>
    <w:p w14:paraId="14CA46F8" w14:textId="15FC4376" w:rsidR="009E00B0" w:rsidRPr="00DA532E" w:rsidRDefault="009E00B0" w:rsidP="009E00B0">
      <w:pPr>
        <w:ind w:firstLine="5400"/>
        <w:jc w:val="both"/>
        <w:rPr>
          <w:b/>
        </w:rPr>
      </w:pPr>
      <w:r w:rsidRPr="00DA532E">
        <w:rPr>
          <w:b/>
        </w:rPr>
        <w:t xml:space="preserve">969 </w:t>
      </w:r>
      <w:r w:rsidR="003E69F5">
        <w:rPr>
          <w:b/>
        </w:rPr>
        <w:t>01</w:t>
      </w:r>
      <w:r w:rsidRPr="00DA532E">
        <w:rPr>
          <w:b/>
        </w:rPr>
        <w:t xml:space="preserve">  Banská Štiavnica</w:t>
      </w:r>
    </w:p>
    <w:p w14:paraId="2F115370" w14:textId="77777777" w:rsidR="009E00B0" w:rsidRPr="00DA532E" w:rsidRDefault="009E00B0" w:rsidP="009E00B0">
      <w:pPr>
        <w:ind w:firstLine="5400"/>
        <w:jc w:val="both"/>
        <w:rPr>
          <w:b/>
        </w:rPr>
      </w:pPr>
    </w:p>
    <w:p w14:paraId="46BAC422" w14:textId="77777777" w:rsidR="009E00B0" w:rsidRPr="00DA532E" w:rsidRDefault="009E00B0" w:rsidP="009E00B0">
      <w:pPr>
        <w:ind w:firstLine="5400"/>
        <w:jc w:val="both"/>
        <w:rPr>
          <w:b/>
        </w:rPr>
      </w:pPr>
    </w:p>
    <w:p w14:paraId="4030AABE" w14:textId="77777777" w:rsidR="009E00B0" w:rsidRPr="00DA532E" w:rsidRDefault="009E00B0" w:rsidP="0065124C">
      <w:pPr>
        <w:jc w:val="both"/>
        <w:rPr>
          <w:b/>
        </w:rPr>
      </w:pPr>
    </w:p>
    <w:p w14:paraId="261314A4" w14:textId="77777777" w:rsidR="009E00B0" w:rsidRPr="00DA532E" w:rsidRDefault="009E00B0" w:rsidP="009E00B0">
      <w:pPr>
        <w:ind w:firstLine="5400"/>
        <w:jc w:val="both"/>
        <w:rPr>
          <w:b/>
        </w:rPr>
      </w:pPr>
    </w:p>
    <w:p w14:paraId="450B9458" w14:textId="77777777" w:rsidR="009E00B0" w:rsidRDefault="009E00B0" w:rsidP="009E00B0">
      <w:pPr>
        <w:pStyle w:val="Zhlavie10"/>
        <w:keepNext/>
        <w:keepLines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bookmarkStart w:id="0" w:name="bookmark0"/>
      <w:r w:rsidRPr="00DA532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Žiadosť o záväzné stanovisko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podľa</w:t>
      </w:r>
      <w:r w:rsidRPr="00DA532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zákona č. 200/2022 Z. z. o územnom plánovaní orgánu územného plánovania k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6846D9B8" w14:textId="77777777" w:rsidR="009E00B0" w:rsidRDefault="009E00B0" w:rsidP="009E00B0">
      <w:pPr>
        <w:pStyle w:val="Zhlavie10"/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690BD32E" w14:textId="2D67A67C" w:rsidR="0065124C" w:rsidRPr="00DA532E" w:rsidRDefault="0065124C" w:rsidP="009E00B0">
      <w:pPr>
        <w:pStyle w:val="Zhlavie10"/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65124C">
        <w:t xml:space="preserve"> </w:t>
      </w:r>
      <w:r w:rsidRPr="0065124C">
        <w:rPr>
          <w:rFonts w:ascii="Times New Roman" w:hAnsi="Times New Roman" w:cs="Times New Roman"/>
          <w:sz w:val="24"/>
          <w:szCs w:val="24"/>
        </w:rPr>
        <w:t>v konaní o</w:t>
      </w:r>
    </w:p>
    <w:p w14:paraId="011B5B50" w14:textId="3E79982F" w:rsidR="009E00B0" w:rsidRPr="00DA532E" w:rsidRDefault="0065124C" w:rsidP="009E00B0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sk-SK"/>
        </w:rPr>
        <w:t>d</w:t>
      </w:r>
      <w:r w:rsidR="009E00B0" w:rsidRPr="00DA532E">
        <w:rPr>
          <w:rFonts w:ascii="Times New Roman" w:hAnsi="Times New Roman" w:cs="Times New Roman"/>
          <w:color w:val="000000"/>
          <w:lang w:eastAsia="sk-SK"/>
        </w:rPr>
        <w:t>okumentácii</w:t>
      </w:r>
      <w:r>
        <w:rPr>
          <w:rFonts w:ascii="Times New Roman" w:hAnsi="Times New Roman" w:cs="Times New Roman"/>
          <w:color w:val="000000"/>
          <w:lang w:eastAsia="sk-SK"/>
        </w:rPr>
        <w:t xml:space="preserve"> pre</w:t>
      </w:r>
      <w:r w:rsidR="009E00B0" w:rsidRPr="00DA532E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Pr="0065124C">
        <w:rPr>
          <w:rFonts w:ascii="Times New Roman" w:hAnsi="Times New Roman" w:cs="Times New Roman"/>
          <w:color w:val="000000"/>
          <w:lang w:eastAsia="sk-SK"/>
        </w:rPr>
        <w:t>stavebn</w:t>
      </w:r>
      <w:r>
        <w:rPr>
          <w:rFonts w:ascii="Times New Roman" w:hAnsi="Times New Roman" w:cs="Times New Roman"/>
          <w:color w:val="000000"/>
          <w:lang w:eastAsia="sk-SK"/>
        </w:rPr>
        <w:t>ý</w:t>
      </w:r>
      <w:r w:rsidRPr="0065124C">
        <w:rPr>
          <w:rFonts w:ascii="Times New Roman" w:hAnsi="Times New Roman" w:cs="Times New Roman"/>
          <w:color w:val="000000"/>
          <w:lang w:eastAsia="sk-SK"/>
        </w:rPr>
        <w:t xml:space="preserve"> zámer vrátane prerokovania stavebného zámeru</w:t>
      </w:r>
      <w:r>
        <w:rPr>
          <w:rFonts w:ascii="Times New Roman" w:hAnsi="Times New Roman" w:cs="Times New Roman"/>
          <w:color w:val="000000"/>
          <w:lang w:eastAsia="sk-SK"/>
        </w:rPr>
        <w:t xml:space="preserve"> (</w:t>
      </w:r>
      <w:r w:rsidRPr="0065124C">
        <w:rPr>
          <w:rFonts w:ascii="Times New Roman" w:hAnsi="Times New Roman" w:cs="Times New Roman"/>
          <w:color w:val="000000"/>
          <w:lang w:eastAsia="sk-SK"/>
        </w:rPr>
        <w:t>Ak si to orgán územného plánovania vyhradí v záväznom stanovisku dotknutého orgánu k stavebnému zámeru, vydáva doložku súladu k projektu stavby</w:t>
      </w:r>
      <w:r>
        <w:rPr>
          <w:rFonts w:ascii="Times New Roman" w:hAnsi="Times New Roman" w:cs="Times New Roman"/>
          <w:color w:val="000000"/>
          <w:lang w:eastAsia="sk-SK"/>
        </w:rPr>
        <w:t>)</w:t>
      </w:r>
    </w:p>
    <w:p w14:paraId="118ABC05" w14:textId="7255204A" w:rsidR="009E00B0" w:rsidRPr="00DA532E" w:rsidRDefault="009E00B0" w:rsidP="009E00B0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 xml:space="preserve">dokumentácii pre </w:t>
      </w:r>
      <w:r w:rsidR="0065124C" w:rsidRPr="0065124C">
        <w:rPr>
          <w:rFonts w:ascii="Times New Roman" w:hAnsi="Times New Roman" w:cs="Times New Roman"/>
          <w:color w:val="000000"/>
          <w:lang w:eastAsia="sk-SK"/>
        </w:rPr>
        <w:t>zmen</w:t>
      </w:r>
      <w:r w:rsidR="0065124C">
        <w:rPr>
          <w:rFonts w:ascii="Times New Roman" w:hAnsi="Times New Roman" w:cs="Times New Roman"/>
          <w:color w:val="000000"/>
          <w:lang w:eastAsia="sk-SK"/>
        </w:rPr>
        <w:t>u</w:t>
      </w:r>
      <w:r w:rsidR="0065124C" w:rsidRPr="0065124C">
        <w:rPr>
          <w:rFonts w:ascii="Times New Roman" w:hAnsi="Times New Roman" w:cs="Times New Roman"/>
          <w:color w:val="000000"/>
          <w:lang w:eastAsia="sk-SK"/>
        </w:rPr>
        <w:t xml:space="preserve"> v užívaní stavby</w:t>
      </w:r>
    </w:p>
    <w:p w14:paraId="0D00F675" w14:textId="63146203" w:rsidR="0065124C" w:rsidRPr="0065124C" w:rsidRDefault="0065124C" w:rsidP="009E00B0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 xml:space="preserve">dokumentácii pre </w:t>
      </w:r>
      <w:r w:rsidRPr="0065124C">
        <w:rPr>
          <w:rFonts w:ascii="Times New Roman" w:hAnsi="Times New Roman" w:cs="Times New Roman"/>
          <w:color w:val="000000"/>
          <w:lang w:eastAsia="sk-SK"/>
        </w:rPr>
        <w:t>preskúmaní spôsobilosti stavby na užívanie</w:t>
      </w:r>
    </w:p>
    <w:p w14:paraId="102A5301" w14:textId="0FF2035E" w:rsidR="0065124C" w:rsidRPr="0065124C" w:rsidRDefault="00AE0450" w:rsidP="009E00B0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 xml:space="preserve">dokumentácii pre </w:t>
      </w:r>
      <w:r w:rsidR="0065124C">
        <w:rPr>
          <w:rFonts w:ascii="Times New Roman" w:hAnsi="Times New Roman" w:cs="Times New Roman"/>
          <w:color w:val="000000"/>
          <w:lang w:eastAsia="sk-SK"/>
        </w:rPr>
        <w:t>dodatočné</w:t>
      </w:r>
      <w:r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65124C">
        <w:rPr>
          <w:rFonts w:ascii="Times New Roman" w:hAnsi="Times New Roman" w:cs="Times New Roman"/>
          <w:color w:val="000000"/>
          <w:lang w:eastAsia="sk-SK"/>
        </w:rPr>
        <w:t>povolen</w:t>
      </w:r>
      <w:r>
        <w:rPr>
          <w:rFonts w:ascii="Times New Roman" w:hAnsi="Times New Roman" w:cs="Times New Roman"/>
          <w:color w:val="000000"/>
          <w:lang w:eastAsia="sk-SK"/>
        </w:rPr>
        <w:t>ie</w:t>
      </w:r>
    </w:p>
    <w:p w14:paraId="789E9337" w14:textId="478EB659" w:rsidR="0065124C" w:rsidRPr="00F54553" w:rsidRDefault="00AE0450" w:rsidP="009E00B0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  <w:i/>
          <w:iCs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 xml:space="preserve">dokumentácii pre </w:t>
      </w:r>
      <w:r w:rsidR="0065124C">
        <w:rPr>
          <w:rFonts w:ascii="Times New Roman" w:hAnsi="Times New Roman" w:cs="Times New Roman"/>
          <w:color w:val="000000"/>
          <w:lang w:eastAsia="sk-SK"/>
        </w:rPr>
        <w:t>stavebné povoleni</w:t>
      </w:r>
      <w:r>
        <w:rPr>
          <w:rFonts w:ascii="Times New Roman" w:hAnsi="Times New Roman" w:cs="Times New Roman"/>
          <w:color w:val="000000"/>
          <w:lang w:eastAsia="sk-SK"/>
        </w:rPr>
        <w:t>e</w:t>
      </w:r>
      <w:r w:rsidR="00F54553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F54553" w:rsidRPr="00F54553">
        <w:rPr>
          <w:rFonts w:ascii="Times New Roman" w:hAnsi="Times New Roman" w:cs="Times New Roman"/>
          <w:i/>
          <w:iCs/>
          <w:color w:val="000000"/>
          <w:lang w:eastAsia="sk-SK"/>
        </w:rPr>
        <w:t>(len pre konania začaté do 31.1.2025)</w:t>
      </w:r>
    </w:p>
    <w:p w14:paraId="723BE11C" w14:textId="18522832" w:rsidR="0065124C" w:rsidRPr="0065124C" w:rsidRDefault="00AE0450" w:rsidP="009E00B0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 xml:space="preserve">dokumentácii pre </w:t>
      </w:r>
      <w:r w:rsidR="0065124C">
        <w:rPr>
          <w:rFonts w:ascii="Times New Roman" w:hAnsi="Times New Roman" w:cs="Times New Roman"/>
          <w:color w:val="000000"/>
          <w:lang w:eastAsia="sk-SK"/>
        </w:rPr>
        <w:t>zmen</w:t>
      </w:r>
      <w:r>
        <w:rPr>
          <w:rFonts w:ascii="Times New Roman" w:hAnsi="Times New Roman" w:cs="Times New Roman"/>
          <w:color w:val="000000"/>
          <w:lang w:eastAsia="sk-SK"/>
        </w:rPr>
        <w:t>u</w:t>
      </w:r>
      <w:r w:rsidR="0065124C">
        <w:rPr>
          <w:rFonts w:ascii="Times New Roman" w:hAnsi="Times New Roman" w:cs="Times New Roman"/>
          <w:color w:val="000000"/>
          <w:lang w:eastAsia="sk-SK"/>
        </w:rPr>
        <w:t xml:space="preserve"> stavby pred dokončením</w:t>
      </w:r>
      <w:r w:rsidR="00F54553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F54553" w:rsidRPr="00F54553">
        <w:rPr>
          <w:rFonts w:ascii="Times New Roman" w:hAnsi="Times New Roman" w:cs="Times New Roman"/>
          <w:i/>
          <w:iCs/>
          <w:color w:val="000000"/>
          <w:lang w:eastAsia="sk-SK"/>
        </w:rPr>
        <w:t>(len pre konania začaté do 31.1.2025)</w:t>
      </w:r>
    </w:p>
    <w:p w14:paraId="5DC1E8F8" w14:textId="7F8C99E2" w:rsidR="0065124C" w:rsidRPr="0065124C" w:rsidRDefault="0065124C" w:rsidP="0065124C">
      <w:pPr>
        <w:pStyle w:val="Zkladntext1"/>
        <w:tabs>
          <w:tab w:val="left" w:pos="363"/>
        </w:tabs>
        <w:spacing w:after="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b) </w:t>
      </w:r>
      <w:r w:rsidRPr="0065124C">
        <w:rPr>
          <w:rFonts w:ascii="Times New Roman" w:hAnsi="Times New Roman" w:cs="Times New Roman"/>
          <w:b/>
          <w:bCs/>
        </w:rPr>
        <w:t>k ohláseniu</w:t>
      </w:r>
    </w:p>
    <w:p w14:paraId="5296B1E1" w14:textId="0A185023" w:rsidR="0065124C" w:rsidRDefault="0065124C" w:rsidP="009E00B0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r w:rsidRPr="0065124C">
        <w:rPr>
          <w:rFonts w:ascii="Times New Roman" w:hAnsi="Times New Roman" w:cs="Times New Roman"/>
        </w:rPr>
        <w:t>drobnej stavb</w:t>
      </w:r>
      <w:r>
        <w:rPr>
          <w:rFonts w:ascii="Times New Roman" w:hAnsi="Times New Roman" w:cs="Times New Roman"/>
        </w:rPr>
        <w:t>y</w:t>
      </w:r>
      <w:r w:rsidR="00AF01F2">
        <w:rPr>
          <w:rFonts w:ascii="Times New Roman" w:hAnsi="Times New Roman" w:cs="Times New Roman"/>
        </w:rPr>
        <w:t>,</w:t>
      </w:r>
      <w:r w:rsidR="00AF01F2" w:rsidRPr="00AF01F2">
        <w:t xml:space="preserve"> </w:t>
      </w:r>
      <w:r w:rsidR="00AF01F2" w:rsidRPr="00AF01F2">
        <w:rPr>
          <w:rFonts w:ascii="Times New Roman" w:hAnsi="Times New Roman" w:cs="Times New Roman"/>
        </w:rPr>
        <w:t>ktorej zastavaná plocha presahuje 25 m2,</w:t>
      </w:r>
    </w:p>
    <w:p w14:paraId="50DAC1B0" w14:textId="60B57CAE" w:rsidR="0065124C" w:rsidRDefault="0065124C" w:rsidP="0065124C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r w:rsidRPr="0065124C">
        <w:rPr>
          <w:rFonts w:ascii="Times New Roman" w:hAnsi="Times New Roman" w:cs="Times New Roman"/>
        </w:rPr>
        <w:t>nových nadzemných a podzemných vedení elektronických komunikačných sietí</w:t>
      </w:r>
    </w:p>
    <w:p w14:paraId="2A7DE58B" w14:textId="5E8640E9" w:rsidR="00AF01F2" w:rsidRDefault="00AF01F2" w:rsidP="0065124C">
      <w:pPr>
        <w:pStyle w:val="Zkladntext1"/>
        <w:numPr>
          <w:ilvl w:val="0"/>
          <w:numId w:val="1"/>
        </w:numPr>
        <w:tabs>
          <w:tab w:val="left" w:pos="363"/>
        </w:tabs>
        <w:spacing w:after="40"/>
        <w:rPr>
          <w:rFonts w:ascii="Times New Roman" w:hAnsi="Times New Roman" w:cs="Times New Roman"/>
        </w:rPr>
      </w:pPr>
      <w:proofErr w:type="spellStart"/>
      <w:r w:rsidRPr="00AF01F2">
        <w:rPr>
          <w:rFonts w:ascii="Times New Roman" w:hAnsi="Times New Roman" w:cs="Times New Roman"/>
        </w:rPr>
        <w:t>informač</w:t>
      </w:r>
      <w:proofErr w:type="spellEnd"/>
      <w:r>
        <w:rPr>
          <w:rFonts w:ascii="Times New Roman" w:hAnsi="Times New Roman" w:cs="Times New Roman"/>
        </w:rPr>
        <w:t>.</w:t>
      </w:r>
      <w:r w:rsidRPr="00AF01F2">
        <w:rPr>
          <w:rFonts w:ascii="Times New Roman" w:hAnsi="Times New Roman" w:cs="Times New Roman"/>
        </w:rPr>
        <w:t xml:space="preserve"> konštrukcie, ktorej najväčšia informačná plocha je väčšia ako 1,2 m2 a má najviac20m2.</w:t>
      </w:r>
    </w:p>
    <w:p w14:paraId="2EF53330" w14:textId="77777777" w:rsidR="0065124C" w:rsidRPr="0065124C" w:rsidRDefault="0065124C" w:rsidP="0065124C">
      <w:pPr>
        <w:pStyle w:val="Zkladntext1"/>
        <w:tabs>
          <w:tab w:val="left" w:pos="363"/>
        </w:tabs>
        <w:spacing w:after="40"/>
        <w:rPr>
          <w:rFonts w:ascii="Times New Roman" w:hAnsi="Times New Roman" w:cs="Times New Roman"/>
        </w:rPr>
      </w:pPr>
    </w:p>
    <w:p w14:paraId="28C1DE39" w14:textId="06FA7157" w:rsidR="009E00B0" w:rsidRPr="00DA532E" w:rsidRDefault="009E00B0" w:rsidP="009E00B0">
      <w:pPr>
        <w:pStyle w:val="Zkladntext1"/>
        <w:spacing w:after="24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b/>
          <w:bCs/>
          <w:color w:val="000000"/>
          <w:lang w:eastAsia="sk-SK"/>
        </w:rPr>
        <w:t>Stavebník</w:t>
      </w:r>
    </w:p>
    <w:p w14:paraId="3076ED8D" w14:textId="77777777" w:rsidR="009E00B0" w:rsidRPr="00DA532E" w:rsidRDefault="009E00B0" w:rsidP="009E00B0">
      <w:pPr>
        <w:pStyle w:val="Zkladntext1"/>
        <w:tabs>
          <w:tab w:val="left" w:leader="dot" w:pos="9029"/>
        </w:tabs>
        <w:spacing w:after="10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meno, priezvisko / názov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5D840094" w14:textId="77777777" w:rsidR="009E00B0" w:rsidRPr="00DA532E" w:rsidRDefault="009E00B0" w:rsidP="009E00B0">
      <w:pPr>
        <w:pStyle w:val="Zkladntext1"/>
        <w:tabs>
          <w:tab w:val="left" w:leader="dot" w:pos="9029"/>
        </w:tabs>
        <w:spacing w:after="10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adresa / sídlo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2C171D1C" w14:textId="77777777" w:rsidR="009E00B0" w:rsidRPr="00DA532E" w:rsidRDefault="009E00B0" w:rsidP="009E00B0">
      <w:pPr>
        <w:pStyle w:val="Zkladntext1"/>
        <w:tabs>
          <w:tab w:val="left" w:leader="dot" w:pos="9029"/>
        </w:tabs>
        <w:spacing w:after="10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zastúpený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0DC491DE" w14:textId="77777777" w:rsidR="009E00B0" w:rsidRPr="00DA532E" w:rsidRDefault="009E00B0" w:rsidP="009E00B0">
      <w:pPr>
        <w:pStyle w:val="Zkladntext1"/>
        <w:tabs>
          <w:tab w:val="left" w:leader="dot" w:pos="9029"/>
        </w:tabs>
        <w:spacing w:after="10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korešpondenčná adresa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491CAB31" w14:textId="77777777" w:rsidR="009E00B0" w:rsidRPr="00DA532E" w:rsidRDefault="009E00B0" w:rsidP="009E00B0">
      <w:pPr>
        <w:pStyle w:val="Zkladntext1"/>
        <w:tabs>
          <w:tab w:val="left" w:leader="dot" w:pos="9029"/>
        </w:tabs>
        <w:spacing w:after="440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tel. číslo, e-mail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6BE063D2" w14:textId="77777777" w:rsidR="009E00B0" w:rsidRPr="009E00B0" w:rsidRDefault="009E00B0" w:rsidP="009E00B0">
      <w:pPr>
        <w:pStyle w:val="Zkladntext1"/>
        <w:spacing w:after="120"/>
        <w:rPr>
          <w:rFonts w:ascii="Times New Roman" w:hAnsi="Times New Roman" w:cs="Times New Roman"/>
          <w:color w:val="000000"/>
          <w:lang w:eastAsia="sk-SK"/>
        </w:rPr>
      </w:pPr>
      <w:r w:rsidRPr="00DA532E">
        <w:rPr>
          <w:rFonts w:ascii="Times New Roman" w:hAnsi="Times New Roman" w:cs="Times New Roman"/>
          <w:b/>
          <w:bCs/>
          <w:color w:val="000000"/>
          <w:lang w:eastAsia="sk-SK"/>
        </w:rPr>
        <w:t xml:space="preserve">Stavba </w:t>
      </w:r>
      <w:r w:rsidRPr="00DA532E">
        <w:rPr>
          <w:rFonts w:ascii="Times New Roman" w:hAnsi="Times New Roman" w:cs="Times New Roman"/>
          <w:color w:val="000000"/>
          <w:lang w:eastAsia="sk-SK"/>
        </w:rPr>
        <w:t>(názov podľa príslušnej dokumentácie)</w:t>
      </w:r>
      <w:r>
        <w:rPr>
          <w:rFonts w:ascii="Times New Roman" w:hAnsi="Times New Roman" w:cs="Times New Roman"/>
          <w:color w:val="000000"/>
          <w:lang w:eastAsia="sk-SK"/>
        </w:rPr>
        <w:t xml:space="preserve">: </w:t>
      </w:r>
      <w:r w:rsidRPr="009E00B0">
        <w:rPr>
          <w:rFonts w:ascii="Times New Roman" w:hAnsi="Times New Roman" w:cs="Times New Roman"/>
          <w:color w:val="000000"/>
          <w:lang w:eastAsia="sk-SK"/>
        </w:rPr>
        <w:t>......................................................................................</w:t>
      </w:r>
    </w:p>
    <w:p w14:paraId="1A625425" w14:textId="77777777" w:rsidR="009E00B0" w:rsidRPr="009E00B0" w:rsidRDefault="009E00B0" w:rsidP="009E00B0">
      <w:pPr>
        <w:pStyle w:val="Zkladntext1"/>
        <w:spacing w:after="120"/>
        <w:rPr>
          <w:rFonts w:ascii="Times New Roman" w:hAnsi="Times New Roman" w:cs="Times New Roman"/>
          <w:color w:val="000000"/>
          <w:lang w:eastAsia="sk-SK"/>
        </w:rPr>
      </w:pPr>
      <w:r w:rsidRPr="009E00B0">
        <w:rPr>
          <w:rFonts w:ascii="Times New Roman" w:hAnsi="Times New Roman" w:cs="Times New Roman"/>
          <w:color w:val="000000"/>
          <w:lang w:eastAsia="sk-SK"/>
        </w:rPr>
        <w:t>....................................................................................................................................................................</w:t>
      </w:r>
    </w:p>
    <w:p w14:paraId="4942D5CD" w14:textId="77777777" w:rsidR="009E00B0" w:rsidRDefault="009E00B0" w:rsidP="009E00B0">
      <w:pPr>
        <w:pStyle w:val="Zkladntext1"/>
        <w:spacing w:after="120"/>
        <w:rPr>
          <w:rFonts w:ascii="Times New Roman" w:hAnsi="Times New Roman" w:cs="Times New Roman"/>
          <w:b/>
          <w:bCs/>
          <w:color w:val="000000"/>
          <w:lang w:eastAsia="sk-SK"/>
        </w:rPr>
      </w:pPr>
    </w:p>
    <w:p w14:paraId="36CC52D5" w14:textId="5F751591" w:rsidR="009E00B0" w:rsidRPr="00AF01F2" w:rsidRDefault="009E00B0" w:rsidP="00AF01F2">
      <w:pPr>
        <w:pStyle w:val="Zkladntext1"/>
        <w:spacing w:after="120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lang w:eastAsia="sk-SK"/>
        </w:rPr>
        <w:t>P</w:t>
      </w:r>
      <w:r w:rsidRPr="00DA532E">
        <w:rPr>
          <w:rFonts w:ascii="Times New Roman" w:hAnsi="Times New Roman" w:cs="Times New Roman"/>
          <w:b/>
          <w:bCs/>
          <w:color w:val="000000"/>
          <w:lang w:eastAsia="sk-SK"/>
        </w:rPr>
        <w:t>opis stavby</w:t>
      </w:r>
      <w:r>
        <w:rPr>
          <w:rFonts w:ascii="Times New Roman" w:hAnsi="Times New Roman" w:cs="Times New Roman"/>
          <w:b/>
          <w:bCs/>
          <w:color w:val="000000"/>
          <w:lang w:eastAsia="sk-SK"/>
        </w:rPr>
        <w:t>:</w:t>
      </w:r>
      <w:r w:rsidRPr="009E00B0">
        <w:rPr>
          <w:rFonts w:ascii="Times New Roman" w:hAnsi="Times New Roman" w:cs="Times New Roman"/>
          <w:color w:val="000000"/>
          <w:lang w:eastAsia="sk-SK"/>
        </w:rPr>
        <w:t>.............................................................................................................................................</w:t>
      </w:r>
    </w:p>
    <w:p w14:paraId="57929549" w14:textId="77777777" w:rsidR="009E00B0" w:rsidRPr="00DA532E" w:rsidRDefault="009E00B0" w:rsidP="009E00B0">
      <w:pPr>
        <w:pStyle w:val="Zkladntext1"/>
        <w:spacing w:after="240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b/>
          <w:bCs/>
          <w:color w:val="000000"/>
          <w:lang w:eastAsia="sk-SK"/>
        </w:rPr>
        <w:t>Miesto stavby</w:t>
      </w:r>
    </w:p>
    <w:p w14:paraId="2D75FE8B" w14:textId="77777777" w:rsidR="009E00B0" w:rsidRPr="00DA532E" w:rsidRDefault="009E00B0" w:rsidP="009E00B0">
      <w:pPr>
        <w:pStyle w:val="Zkladntext1"/>
        <w:tabs>
          <w:tab w:val="left" w:leader="dot" w:pos="9029"/>
        </w:tabs>
        <w:spacing w:after="100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katastrálne územie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22B2D8FD" w14:textId="77777777" w:rsidR="009E00B0" w:rsidRPr="00DA532E" w:rsidRDefault="009E00B0" w:rsidP="009E00B0">
      <w:pPr>
        <w:pStyle w:val="Zkladntext1"/>
        <w:tabs>
          <w:tab w:val="left" w:leader="dot" w:pos="9029"/>
        </w:tabs>
        <w:spacing w:after="680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parcelné číslo/a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423B281E" w14:textId="77777777" w:rsidR="009E00B0" w:rsidRPr="00DA532E" w:rsidRDefault="009E00B0" w:rsidP="009E00B0">
      <w:pPr>
        <w:pStyle w:val="Zkladntext1"/>
        <w:tabs>
          <w:tab w:val="right" w:leader="dot" w:pos="1958"/>
          <w:tab w:val="left" w:pos="2163"/>
          <w:tab w:val="left" w:leader="dot" w:pos="4037"/>
          <w:tab w:val="left" w:leader="dot" w:pos="9029"/>
        </w:tabs>
        <w:spacing w:after="100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V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  <w:t>,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  <w:t>dňa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  <w:t xml:space="preserve"> </w:t>
      </w:r>
      <w:r w:rsidRPr="00DA532E">
        <w:rPr>
          <w:rFonts w:ascii="Times New Roman" w:hAnsi="Times New Roman" w:cs="Times New Roman"/>
          <w:color w:val="000000"/>
          <w:lang w:eastAsia="sk-SK"/>
        </w:rPr>
        <w:tab/>
      </w:r>
    </w:p>
    <w:p w14:paraId="727EE84D" w14:textId="77777777" w:rsidR="009E00B0" w:rsidRPr="00DA532E" w:rsidRDefault="009E00B0" w:rsidP="009E00B0">
      <w:pPr>
        <w:pStyle w:val="Zkladntext1"/>
        <w:spacing w:after="240"/>
        <w:jc w:val="right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vlastnoručný podpis žiadateľa</w:t>
      </w:r>
    </w:p>
    <w:p w14:paraId="09A2D746" w14:textId="77777777" w:rsidR="00E1531B" w:rsidRDefault="00E1531B" w:rsidP="009E00B0">
      <w:pPr>
        <w:pStyle w:val="Zkladntext1"/>
        <w:jc w:val="both"/>
        <w:rPr>
          <w:rFonts w:ascii="Times New Roman" w:hAnsi="Times New Roman" w:cs="Times New Roman"/>
          <w:b/>
          <w:bCs/>
          <w:color w:val="000000"/>
          <w:lang w:eastAsia="sk-SK"/>
        </w:rPr>
      </w:pPr>
    </w:p>
    <w:p w14:paraId="4729514D" w14:textId="77777777" w:rsidR="00E1531B" w:rsidRDefault="00E1531B" w:rsidP="009E00B0">
      <w:pPr>
        <w:pStyle w:val="Zkladntext1"/>
        <w:jc w:val="both"/>
        <w:rPr>
          <w:rFonts w:ascii="Times New Roman" w:hAnsi="Times New Roman" w:cs="Times New Roman"/>
          <w:b/>
          <w:bCs/>
          <w:color w:val="000000"/>
          <w:lang w:eastAsia="sk-SK"/>
        </w:rPr>
      </w:pPr>
    </w:p>
    <w:p w14:paraId="1720CBA5" w14:textId="77777777" w:rsidR="00E1531B" w:rsidRDefault="00E1531B" w:rsidP="009E00B0">
      <w:pPr>
        <w:pStyle w:val="Zkladntext1"/>
        <w:jc w:val="both"/>
        <w:rPr>
          <w:rFonts w:ascii="Times New Roman" w:hAnsi="Times New Roman" w:cs="Times New Roman"/>
          <w:b/>
          <w:bCs/>
          <w:color w:val="000000"/>
          <w:lang w:eastAsia="sk-SK"/>
        </w:rPr>
      </w:pPr>
    </w:p>
    <w:p w14:paraId="60313628" w14:textId="77777777" w:rsidR="00E1531B" w:rsidRDefault="00E1531B" w:rsidP="009E00B0">
      <w:pPr>
        <w:pStyle w:val="Zkladntext1"/>
        <w:jc w:val="both"/>
        <w:rPr>
          <w:rFonts w:ascii="Times New Roman" w:hAnsi="Times New Roman" w:cs="Times New Roman"/>
          <w:b/>
          <w:bCs/>
          <w:color w:val="000000"/>
          <w:lang w:eastAsia="sk-SK"/>
        </w:rPr>
      </w:pPr>
    </w:p>
    <w:p w14:paraId="5AF785BB" w14:textId="77777777" w:rsidR="00E1531B" w:rsidRDefault="00E1531B" w:rsidP="009E00B0">
      <w:pPr>
        <w:pStyle w:val="Zkladntext1"/>
        <w:jc w:val="both"/>
        <w:rPr>
          <w:rFonts w:ascii="Times New Roman" w:hAnsi="Times New Roman" w:cs="Times New Roman"/>
          <w:b/>
          <w:bCs/>
          <w:color w:val="000000"/>
          <w:lang w:eastAsia="sk-SK"/>
        </w:rPr>
      </w:pPr>
    </w:p>
    <w:p w14:paraId="64D231AB" w14:textId="4EACEB4B" w:rsidR="009E00B0" w:rsidRDefault="009E00B0" w:rsidP="009E00B0">
      <w:pPr>
        <w:pStyle w:val="Zkladntext1"/>
        <w:jc w:val="both"/>
        <w:rPr>
          <w:rFonts w:ascii="Times New Roman" w:hAnsi="Times New Roman" w:cs="Times New Roman"/>
          <w:b/>
          <w:bCs/>
          <w:color w:val="000000"/>
          <w:lang w:eastAsia="sk-SK"/>
        </w:rPr>
      </w:pPr>
      <w:r w:rsidRPr="00DA532E">
        <w:rPr>
          <w:rFonts w:ascii="Times New Roman" w:hAnsi="Times New Roman" w:cs="Times New Roman"/>
          <w:b/>
          <w:bCs/>
          <w:color w:val="000000"/>
          <w:lang w:eastAsia="sk-SK"/>
        </w:rPr>
        <w:t>Prílohy žiadosti (§40</w:t>
      </w:r>
      <w:r w:rsidR="00AE0450">
        <w:rPr>
          <w:rFonts w:ascii="Times New Roman" w:hAnsi="Times New Roman" w:cs="Times New Roman"/>
          <w:b/>
          <w:bCs/>
          <w:color w:val="000000"/>
          <w:lang w:eastAsia="sk-SK"/>
        </w:rPr>
        <w:t>c</w:t>
      </w:r>
      <w:r w:rsidRPr="00DA532E">
        <w:rPr>
          <w:rFonts w:ascii="Times New Roman" w:hAnsi="Times New Roman" w:cs="Times New Roman"/>
          <w:b/>
          <w:bCs/>
          <w:color w:val="000000"/>
          <w:lang w:eastAsia="sk-SK"/>
        </w:rPr>
        <w:t xml:space="preserve"> zákona č. 200/2022 Z. z. o územnom plánovaní) údaje svedčiace o súlade navrhovanej stavby so záväznou časťou územnoplánovacej dokumentácie a dokumentácia navrhovanej stavby minimálne v rozsahu:</w:t>
      </w:r>
    </w:p>
    <w:p w14:paraId="3F49A9FB" w14:textId="5954EA6A" w:rsidR="0065124C" w:rsidRDefault="0065124C" w:rsidP="009E00B0">
      <w:pPr>
        <w:pStyle w:val="Zkladntext1"/>
        <w:jc w:val="both"/>
        <w:rPr>
          <w:rFonts w:ascii="Times New Roman" w:hAnsi="Times New Roman" w:cs="Times New Roman"/>
        </w:rPr>
      </w:pPr>
    </w:p>
    <w:p w14:paraId="49028CBC" w14:textId="15E38A54" w:rsidR="00AE0450" w:rsidRPr="00DA532E" w:rsidRDefault="00AE0450" w:rsidP="009E00B0">
      <w:pPr>
        <w:pStyle w:val="Zkladntext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Príslušnú dokumentáciu pre dané konanie, alebo ohlásenie v rozsahu:</w:t>
      </w:r>
    </w:p>
    <w:p w14:paraId="6EC86C0C" w14:textId="77777777" w:rsidR="009E00B0" w:rsidRPr="00DA532E" w:rsidRDefault="009E00B0" w:rsidP="009E00B0">
      <w:pPr>
        <w:pStyle w:val="Zkladntext1"/>
        <w:numPr>
          <w:ilvl w:val="0"/>
          <w:numId w:val="2"/>
        </w:numPr>
        <w:tabs>
          <w:tab w:val="left" w:pos="363"/>
        </w:tabs>
        <w:spacing w:after="40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urbanistické začlenenie stavby do územia,</w:t>
      </w:r>
    </w:p>
    <w:p w14:paraId="19E5FD06" w14:textId="77777777" w:rsidR="009E00B0" w:rsidRPr="00DA532E" w:rsidRDefault="009E00B0" w:rsidP="009E00B0">
      <w:pPr>
        <w:pStyle w:val="Zkladntext1"/>
        <w:numPr>
          <w:ilvl w:val="0"/>
          <w:numId w:val="2"/>
        </w:numPr>
        <w:tabs>
          <w:tab w:val="left" w:pos="358"/>
        </w:tabs>
        <w:spacing w:line="276" w:lineRule="auto"/>
        <w:ind w:left="300" w:hanging="300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jednoduchý situačný výkres súčasného stavu územia na podklade katastrálnej mapy so zakreslením navrhovanej stavby a jej polohy s vyznačením väzieb na okolie (ďalej len „zastavovací plán)</w:t>
      </w:r>
    </w:p>
    <w:p w14:paraId="2728A1FA" w14:textId="77777777" w:rsidR="009E00B0" w:rsidRPr="00DA532E" w:rsidRDefault="009E00B0" w:rsidP="009E00B0">
      <w:pPr>
        <w:pStyle w:val="Zkladntext1"/>
        <w:numPr>
          <w:ilvl w:val="0"/>
          <w:numId w:val="2"/>
        </w:numPr>
        <w:tabs>
          <w:tab w:val="left" w:pos="354"/>
        </w:tabs>
        <w:spacing w:line="276" w:lineRule="auto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 xml:space="preserve">architektonické riešenie stavby, jej </w:t>
      </w:r>
      <w:proofErr w:type="spellStart"/>
      <w:r w:rsidRPr="00DA532E">
        <w:rPr>
          <w:rFonts w:ascii="Times New Roman" w:hAnsi="Times New Roman" w:cs="Times New Roman"/>
          <w:color w:val="000000"/>
          <w:lang w:eastAsia="sk-SK"/>
        </w:rPr>
        <w:t>hmotové</w:t>
      </w:r>
      <w:proofErr w:type="spellEnd"/>
      <w:r w:rsidRPr="00DA532E">
        <w:rPr>
          <w:rFonts w:ascii="Times New Roman" w:hAnsi="Times New Roman" w:cs="Times New Roman"/>
          <w:color w:val="000000"/>
          <w:lang w:eastAsia="sk-SK"/>
        </w:rPr>
        <w:t xml:space="preserve"> členenie,</w:t>
      </w:r>
    </w:p>
    <w:p w14:paraId="5CDAC2A5" w14:textId="77777777" w:rsidR="009E00B0" w:rsidRPr="007966E5" w:rsidRDefault="009E00B0" w:rsidP="009E00B0">
      <w:pPr>
        <w:pStyle w:val="Zkladntext1"/>
        <w:numPr>
          <w:ilvl w:val="0"/>
          <w:numId w:val="2"/>
        </w:numPr>
        <w:tabs>
          <w:tab w:val="left" w:pos="363"/>
        </w:tabs>
        <w:spacing w:line="276" w:lineRule="auto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 xml:space="preserve">vzhľad a </w:t>
      </w:r>
      <w:r w:rsidRPr="007966E5">
        <w:rPr>
          <w:rFonts w:ascii="Times New Roman" w:hAnsi="Times New Roman" w:cs="Times New Roman"/>
          <w:color w:val="000000"/>
          <w:lang w:eastAsia="sk-SK"/>
        </w:rPr>
        <w:t>pôdorysné usporiadanie stavby,</w:t>
      </w:r>
    </w:p>
    <w:p w14:paraId="4F6A1114" w14:textId="77777777" w:rsidR="009E00B0" w:rsidRPr="007966E5" w:rsidRDefault="009E00B0" w:rsidP="009E00B0">
      <w:pPr>
        <w:pStyle w:val="Zkladntext1"/>
        <w:numPr>
          <w:ilvl w:val="0"/>
          <w:numId w:val="2"/>
        </w:numPr>
        <w:tabs>
          <w:tab w:val="left" w:pos="363"/>
        </w:tabs>
        <w:spacing w:line="276" w:lineRule="auto"/>
        <w:rPr>
          <w:rFonts w:ascii="Times New Roman" w:hAnsi="Times New Roman" w:cs="Times New Roman"/>
        </w:rPr>
      </w:pPr>
      <w:r w:rsidRPr="007966E5">
        <w:rPr>
          <w:rFonts w:ascii="Times New Roman" w:hAnsi="Times New Roman" w:cs="Times New Roman"/>
          <w:color w:val="000000"/>
          <w:lang w:eastAsia="sk-SK"/>
        </w:rPr>
        <w:t>údaje o základnom stavebnotechnickom a konštrukčnom riešení stavby,</w:t>
      </w:r>
    </w:p>
    <w:p w14:paraId="331DFDA4" w14:textId="77777777" w:rsidR="009E00B0" w:rsidRPr="007966E5" w:rsidRDefault="009E00B0" w:rsidP="009E00B0">
      <w:pPr>
        <w:pStyle w:val="Zkladntext1"/>
        <w:numPr>
          <w:ilvl w:val="0"/>
          <w:numId w:val="2"/>
        </w:numPr>
        <w:tabs>
          <w:tab w:val="left" w:pos="315"/>
        </w:tabs>
        <w:spacing w:after="100" w:line="276" w:lineRule="auto"/>
        <w:ind w:left="300" w:hanging="300"/>
        <w:jc w:val="both"/>
        <w:rPr>
          <w:rFonts w:ascii="Times New Roman" w:hAnsi="Times New Roman" w:cs="Times New Roman"/>
        </w:rPr>
      </w:pPr>
      <w:r w:rsidRPr="007966E5">
        <w:rPr>
          <w:rFonts w:ascii="Times New Roman" w:hAnsi="Times New Roman" w:cs="Times New Roman"/>
          <w:color w:val="000000"/>
          <w:lang w:eastAsia="sk-SK"/>
        </w:rPr>
        <w:t>údaje o požiadavkách stavby na dopravné napojenie vrátane parkovania a návrh napojenia stavby na dopravné vybavenie územia a jestvujúce siete a zariadenia technického vybavenia.</w:t>
      </w:r>
    </w:p>
    <w:p w14:paraId="20983A19" w14:textId="77777777" w:rsidR="009E00B0" w:rsidRPr="007966E5" w:rsidRDefault="009E00B0" w:rsidP="009E00B0">
      <w:pPr>
        <w:pStyle w:val="Zkladntext1"/>
        <w:tabs>
          <w:tab w:val="left" w:pos="315"/>
        </w:tabs>
        <w:spacing w:after="100" w:line="276" w:lineRule="auto"/>
        <w:jc w:val="both"/>
        <w:rPr>
          <w:rFonts w:ascii="Times New Roman" w:hAnsi="Times New Roman" w:cs="Times New Roman"/>
          <w:color w:val="000000"/>
          <w:lang w:eastAsia="sk-SK"/>
        </w:rPr>
      </w:pPr>
      <w:r w:rsidRPr="007966E5">
        <w:rPr>
          <w:rFonts w:ascii="Times New Roman" w:hAnsi="Times New Roman" w:cs="Times New Roman"/>
          <w:color w:val="000000"/>
          <w:u w:val="single"/>
          <w:lang w:eastAsia="sk-SK"/>
        </w:rPr>
        <w:t>Nepovinné prílohy</w:t>
      </w:r>
      <w:r w:rsidRPr="007966E5">
        <w:rPr>
          <w:rFonts w:ascii="Times New Roman" w:hAnsi="Times New Roman" w:cs="Times New Roman"/>
          <w:color w:val="000000"/>
          <w:lang w:eastAsia="sk-SK"/>
        </w:rPr>
        <w:t xml:space="preserve"> :</w:t>
      </w:r>
    </w:p>
    <w:p w14:paraId="0AF9896F" w14:textId="77777777" w:rsidR="009E00B0" w:rsidRPr="007966E5" w:rsidRDefault="009E00B0" w:rsidP="009E00B0">
      <w:pPr>
        <w:pStyle w:val="Zkladntext1"/>
        <w:tabs>
          <w:tab w:val="left" w:pos="315"/>
        </w:tabs>
        <w:spacing w:after="100" w:line="276" w:lineRule="auto"/>
        <w:jc w:val="both"/>
        <w:rPr>
          <w:rFonts w:ascii="Times New Roman" w:hAnsi="Times New Roman" w:cs="Times New Roman"/>
          <w:color w:val="000000"/>
          <w:lang w:eastAsia="sk-SK"/>
        </w:rPr>
      </w:pPr>
      <w:r w:rsidRPr="007966E5">
        <w:rPr>
          <w:rFonts w:ascii="Times New Roman" w:hAnsi="Times New Roman" w:cs="Times New Roman"/>
          <w:color w:val="000000"/>
          <w:lang w:eastAsia="sk-SK"/>
        </w:rPr>
        <w:t>- Predošlé vyjadrenie/ÚPI</w:t>
      </w:r>
      <w:r w:rsidR="00191236" w:rsidRPr="007966E5">
        <w:rPr>
          <w:rFonts w:ascii="Times New Roman" w:hAnsi="Times New Roman" w:cs="Times New Roman"/>
          <w:color w:val="000000"/>
          <w:lang w:eastAsia="sk-SK"/>
        </w:rPr>
        <w:t xml:space="preserve"> Mesta Banská Štiavnica</w:t>
      </w:r>
      <w:r w:rsidRPr="007966E5">
        <w:rPr>
          <w:rFonts w:ascii="Times New Roman" w:hAnsi="Times New Roman" w:cs="Times New Roman"/>
          <w:color w:val="000000"/>
          <w:lang w:eastAsia="sk-SK"/>
        </w:rPr>
        <w:t xml:space="preserve">, naša značka: </w:t>
      </w:r>
      <w:r w:rsidRPr="007966E5">
        <w:rPr>
          <w:rFonts w:ascii="Times New Roman" w:hAnsi="Times New Roman" w:cs="Times New Roman"/>
          <w:color w:val="000000"/>
          <w:lang w:eastAsia="sk-SK"/>
        </w:rPr>
        <w:tab/>
      </w:r>
    </w:p>
    <w:p w14:paraId="221A0B38" w14:textId="77777777" w:rsidR="009E00B0" w:rsidRPr="007966E5" w:rsidRDefault="009E00B0" w:rsidP="009E00B0">
      <w:pPr>
        <w:pStyle w:val="Zkladntext1"/>
        <w:tabs>
          <w:tab w:val="left" w:pos="315"/>
        </w:tabs>
        <w:spacing w:after="100" w:line="276" w:lineRule="auto"/>
        <w:jc w:val="both"/>
        <w:rPr>
          <w:rFonts w:ascii="Times New Roman" w:hAnsi="Times New Roman" w:cs="Times New Roman"/>
          <w:color w:val="000000"/>
          <w:lang w:eastAsia="sk-SK"/>
        </w:rPr>
      </w:pPr>
      <w:r w:rsidRPr="007966E5">
        <w:rPr>
          <w:rFonts w:ascii="Times New Roman" w:hAnsi="Times New Roman" w:cs="Times New Roman"/>
          <w:color w:val="000000"/>
          <w:lang w:eastAsia="sk-SK"/>
        </w:rPr>
        <w:t>- Splnomocnenie, v prípade zastupovania investora</w:t>
      </w:r>
    </w:p>
    <w:p w14:paraId="5C2D170B" w14:textId="77777777" w:rsidR="009E00B0" w:rsidRPr="007966E5" w:rsidRDefault="009E00B0" w:rsidP="009E00B0">
      <w:pPr>
        <w:pStyle w:val="Zkladntext1"/>
        <w:tabs>
          <w:tab w:val="left" w:pos="315"/>
        </w:tabs>
        <w:spacing w:after="100" w:line="276" w:lineRule="auto"/>
        <w:jc w:val="both"/>
        <w:rPr>
          <w:rFonts w:ascii="Times New Roman" w:hAnsi="Times New Roman" w:cs="Times New Roman"/>
          <w:color w:val="000000"/>
          <w:lang w:eastAsia="sk-SK"/>
        </w:rPr>
      </w:pPr>
      <w:r w:rsidRPr="007966E5">
        <w:rPr>
          <w:rFonts w:ascii="Times New Roman" w:hAnsi="Times New Roman" w:cs="Times New Roman"/>
          <w:color w:val="000000"/>
          <w:lang w:eastAsia="sk-SK"/>
        </w:rPr>
        <w:t xml:space="preserve">- Iné: </w:t>
      </w:r>
      <w:r w:rsidRPr="007966E5">
        <w:rPr>
          <w:rFonts w:ascii="Times New Roman" w:hAnsi="Times New Roman" w:cs="Times New Roman"/>
          <w:color w:val="000000"/>
          <w:lang w:eastAsia="sk-SK"/>
        </w:rPr>
        <w:tab/>
      </w:r>
    </w:p>
    <w:p w14:paraId="18CD2144" w14:textId="18463F0B" w:rsidR="007966E5" w:rsidRPr="007966E5" w:rsidRDefault="007966E5" w:rsidP="007966E5">
      <w:pPr>
        <w:pStyle w:val="Zkladntext1"/>
        <w:tabs>
          <w:tab w:val="left" w:pos="315"/>
        </w:tabs>
        <w:spacing w:after="100" w:line="276" w:lineRule="auto"/>
        <w:rPr>
          <w:rFonts w:ascii="Times New Roman" w:hAnsi="Times New Roman" w:cs="Times New Roman"/>
          <w:color w:val="000000"/>
        </w:rPr>
      </w:pPr>
      <w:r w:rsidRPr="007966E5">
        <w:rPr>
          <w:rFonts w:ascii="Times New Roman" w:hAnsi="Times New Roman" w:cs="Times New Roman"/>
          <w:b/>
          <w:bCs/>
          <w:color w:val="000000"/>
        </w:rPr>
        <w:t>Upozornenie</w:t>
      </w:r>
      <w:r w:rsidRPr="007966E5">
        <w:rPr>
          <w:rFonts w:ascii="Times New Roman" w:hAnsi="Times New Roman" w:cs="Times New Roman"/>
          <w:color w:val="000000"/>
        </w:rPr>
        <w:t xml:space="preserve"> (podľa zákona č. 200/2022 </w:t>
      </w:r>
      <w:proofErr w:type="spellStart"/>
      <w:r w:rsidRPr="007966E5">
        <w:rPr>
          <w:rFonts w:ascii="Times New Roman" w:hAnsi="Times New Roman" w:cs="Times New Roman"/>
          <w:color w:val="000000"/>
        </w:rPr>
        <w:t>Z.z</w:t>
      </w:r>
      <w:proofErr w:type="spellEnd"/>
      <w:r w:rsidRPr="007966E5">
        <w:rPr>
          <w:rFonts w:ascii="Times New Roman" w:hAnsi="Times New Roman" w:cs="Times New Roman"/>
          <w:color w:val="000000"/>
        </w:rPr>
        <w:t>. o územnom plánovaní §</w:t>
      </w:r>
      <w:r>
        <w:rPr>
          <w:rFonts w:ascii="Times New Roman" w:hAnsi="Times New Roman" w:cs="Times New Roman"/>
          <w:color w:val="000000"/>
        </w:rPr>
        <w:t>24a</w:t>
      </w:r>
      <w:r w:rsidRPr="007966E5">
        <w:rPr>
          <w:rFonts w:ascii="Times New Roman" w:hAnsi="Times New Roman" w:cs="Times New Roman"/>
          <w:color w:val="000000"/>
        </w:rPr>
        <w:t xml:space="preserve"> ods. 3):</w:t>
      </w:r>
    </w:p>
    <w:p w14:paraId="48D9E793" w14:textId="026AED68" w:rsidR="009E00B0" w:rsidRPr="007966E5" w:rsidRDefault="007966E5" w:rsidP="007966E5">
      <w:pPr>
        <w:pStyle w:val="Zkladntext1"/>
        <w:tabs>
          <w:tab w:val="left" w:pos="315"/>
        </w:tabs>
        <w:spacing w:after="100" w:line="276" w:lineRule="auto"/>
        <w:rPr>
          <w:rFonts w:ascii="Times New Roman" w:hAnsi="Times New Roman" w:cs="Times New Roman"/>
          <w:b/>
          <w:color w:val="000000"/>
        </w:rPr>
      </w:pPr>
      <w:r w:rsidRPr="007966E5">
        <w:rPr>
          <w:rFonts w:ascii="Times New Roman" w:hAnsi="Times New Roman" w:cs="Times New Roman"/>
          <w:b/>
          <w:color w:val="000000"/>
        </w:rPr>
        <w:t>V povinných prílohách musí byť uvedené vyhodnotenie súladu s platnou ÚPN mesta Banská Štiavnica  najmä z hľadiska súladu navrhovanej stavby s funkčným využitím územia a z hľadiska priestorového usporiadania  ( urbanistická štruktúra , výška zástavby, miera zastavania stavbami , podiel zelene)</w:t>
      </w:r>
      <w:r w:rsidR="009E00B0" w:rsidRPr="007966E5">
        <w:rPr>
          <w:rFonts w:ascii="Times New Roman" w:hAnsi="Times New Roman" w:cs="Times New Roman"/>
          <w:color w:val="000000"/>
          <w:lang w:eastAsia="sk-SK"/>
        </w:rPr>
        <w:tab/>
      </w:r>
    </w:p>
    <w:p w14:paraId="6A95BF6D" w14:textId="77777777" w:rsidR="009E00B0" w:rsidRPr="007966E5" w:rsidRDefault="009E00B0" w:rsidP="009E00B0">
      <w:pPr>
        <w:pStyle w:val="Zkladntext1"/>
        <w:tabs>
          <w:tab w:val="left" w:pos="315"/>
        </w:tabs>
        <w:spacing w:after="100" w:line="276" w:lineRule="auto"/>
        <w:jc w:val="both"/>
        <w:rPr>
          <w:rFonts w:ascii="Times New Roman" w:hAnsi="Times New Roman" w:cs="Times New Roman"/>
        </w:rPr>
      </w:pPr>
    </w:p>
    <w:p w14:paraId="0DDDAE50" w14:textId="77777777" w:rsidR="009E00B0" w:rsidRPr="00DA532E" w:rsidRDefault="009E00B0" w:rsidP="009E00B0">
      <w:pPr>
        <w:pStyle w:val="Zkladntext1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b/>
          <w:bCs/>
          <w:color w:val="000000"/>
          <w:lang w:eastAsia="sk-SK"/>
        </w:rPr>
        <w:t>Poučenie:</w:t>
      </w:r>
    </w:p>
    <w:p w14:paraId="0C74F441" w14:textId="77777777" w:rsidR="009E00B0" w:rsidRPr="00DA532E" w:rsidRDefault="009E00B0" w:rsidP="009E00B0">
      <w:pPr>
        <w:pStyle w:val="Zkladntext1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Ak predložená žiadosť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stanovisko požadovaným spôsobom v určenej lehote, orgán územného plánovania žiadosť odloží, o čom stavebníka bezodkladne upovedomí.</w:t>
      </w:r>
    </w:p>
    <w:p w14:paraId="7DCB1622" w14:textId="77777777" w:rsidR="009E00B0" w:rsidRPr="009E00B0" w:rsidRDefault="009E00B0" w:rsidP="009E00B0">
      <w:pPr>
        <w:pStyle w:val="Zkladntext1"/>
        <w:spacing w:after="760"/>
        <w:jc w:val="both"/>
        <w:rPr>
          <w:rFonts w:ascii="Times New Roman" w:hAnsi="Times New Roman" w:cs="Times New Roman"/>
        </w:rPr>
      </w:pPr>
      <w:r w:rsidRPr="00DA532E">
        <w:rPr>
          <w:rFonts w:ascii="Times New Roman" w:hAnsi="Times New Roman" w:cs="Times New Roman"/>
          <w:color w:val="000000"/>
          <w:lang w:eastAsia="sk-SK"/>
        </w:rPr>
        <w:t>Minimálne požiadavky orgánu územného plánovania odporúčané na spracovanie príloh žiadosti</w:t>
      </w:r>
      <w:r w:rsidR="00AB7DF9">
        <w:rPr>
          <w:rFonts w:ascii="Times New Roman" w:hAnsi="Times New Roman" w:cs="Times New Roman"/>
          <w:color w:val="000000"/>
          <w:lang w:eastAsia="sk-SK"/>
        </w:rPr>
        <w:t xml:space="preserve">, </w:t>
      </w:r>
      <w:r>
        <w:rPr>
          <w:rFonts w:ascii="Times New Roman" w:hAnsi="Times New Roman" w:cs="Times New Roman"/>
          <w:color w:val="000000"/>
          <w:lang w:eastAsia="sk-SK"/>
        </w:rPr>
        <w:t xml:space="preserve">v zmysle príslušných </w:t>
      </w:r>
      <w:r w:rsidR="00AB7DF9">
        <w:rPr>
          <w:rFonts w:ascii="Times New Roman" w:hAnsi="Times New Roman" w:cs="Times New Roman"/>
          <w:color w:val="000000"/>
          <w:lang w:eastAsia="sk-SK"/>
        </w:rPr>
        <w:t>ustanovení</w:t>
      </w:r>
      <w:r>
        <w:rPr>
          <w:rFonts w:ascii="Times New Roman" w:hAnsi="Times New Roman" w:cs="Times New Roman"/>
          <w:color w:val="000000"/>
          <w:lang w:eastAsia="sk-SK"/>
        </w:rPr>
        <w:t>.</w:t>
      </w:r>
    </w:p>
    <w:p w14:paraId="731D2337" w14:textId="77777777" w:rsidR="009E00B0" w:rsidRDefault="009E00B0" w:rsidP="009E00B0">
      <w:r>
        <w:t>Informácie týkajúce sa spracúvania a ochrany osobných údajov sú uvedené na stránke mesta</w:t>
      </w:r>
    </w:p>
    <w:p w14:paraId="3FDCE167" w14:textId="77777777" w:rsidR="00A65DE6" w:rsidRPr="009E00B0" w:rsidRDefault="009E00B0" w:rsidP="009E00B0">
      <w:hyperlink r:id="rId8" w:history="1">
        <w:r w:rsidRPr="009E00B0">
          <w:rPr>
            <w:rStyle w:val="Hypertextovprepojenie"/>
            <w:color w:val="auto"/>
          </w:rPr>
          <w:t>https://www.osobnyudaj.sk/informovanie/00320501/sk/zakladne-informacie</w:t>
        </w:r>
      </w:hyperlink>
      <w:r w:rsidRPr="009E00B0">
        <w:t xml:space="preserve"> </w:t>
      </w:r>
    </w:p>
    <w:sectPr w:rsidR="00A65DE6" w:rsidRPr="009E00B0" w:rsidSect="002D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0FB"/>
    <w:multiLevelType w:val="multilevel"/>
    <w:tmpl w:val="87D2180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E454E1D"/>
    <w:multiLevelType w:val="multilevel"/>
    <w:tmpl w:val="DC8EB89A"/>
    <w:lvl w:ilvl="0">
      <w:start w:val="1"/>
      <w:numFmt w:val="bullet"/>
      <w:lvlText w:val="□"/>
      <w:lvlJc w:val="left"/>
      <w:rPr>
        <w:rFonts w:ascii="MS Gothic" w:eastAsia="MS Gothic" w:hAnsi="MS Gothic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1427300">
    <w:abstractNumId w:val="1"/>
  </w:num>
  <w:num w:numId="2" w16cid:durableId="187118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B0"/>
    <w:rsid w:val="00013E9D"/>
    <w:rsid w:val="000A6580"/>
    <w:rsid w:val="00191236"/>
    <w:rsid w:val="002D2A55"/>
    <w:rsid w:val="003E69F5"/>
    <w:rsid w:val="00532680"/>
    <w:rsid w:val="005A20E2"/>
    <w:rsid w:val="005E4E0D"/>
    <w:rsid w:val="005E63FA"/>
    <w:rsid w:val="00613798"/>
    <w:rsid w:val="00624D58"/>
    <w:rsid w:val="0065124C"/>
    <w:rsid w:val="00741FCE"/>
    <w:rsid w:val="007966E5"/>
    <w:rsid w:val="009E00B0"/>
    <w:rsid w:val="00A65DE6"/>
    <w:rsid w:val="00AB7DF9"/>
    <w:rsid w:val="00AE0450"/>
    <w:rsid w:val="00AF01F2"/>
    <w:rsid w:val="00DA532E"/>
    <w:rsid w:val="00DE48F5"/>
    <w:rsid w:val="00DF3B66"/>
    <w:rsid w:val="00E025A7"/>
    <w:rsid w:val="00E1531B"/>
    <w:rsid w:val="00F54553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26F32C6"/>
  <w15:docId w15:val="{15A4712E-0BEE-4A3F-B0B4-F9F0EEB0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0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link w:val="Zkladntext1"/>
    <w:locked/>
    <w:rsid w:val="009E00B0"/>
  </w:style>
  <w:style w:type="character" w:customStyle="1" w:styleId="Zhlavie1">
    <w:name w:val="Záhlavie #1_"/>
    <w:link w:val="Zhlavie10"/>
    <w:locked/>
    <w:rsid w:val="009E00B0"/>
    <w:rPr>
      <w:b/>
    </w:rPr>
  </w:style>
  <w:style w:type="paragraph" w:customStyle="1" w:styleId="Zkladntext1">
    <w:name w:val="Základný text1"/>
    <w:basedOn w:val="Normlny"/>
    <w:link w:val="Zkladntext"/>
    <w:rsid w:val="009E00B0"/>
    <w:pPr>
      <w:widowControl w:val="0"/>
    </w:pPr>
    <w:rPr>
      <w:rFonts w:asciiTheme="minorHAnsi" w:hAnsiTheme="minorHAnsi" w:cstheme="minorBidi"/>
      <w:kern w:val="2"/>
      <w:sz w:val="22"/>
      <w:szCs w:val="22"/>
      <w:lang w:eastAsia="en-US"/>
    </w:rPr>
  </w:style>
  <w:style w:type="paragraph" w:customStyle="1" w:styleId="Zhlavie10">
    <w:name w:val="Záhlavie #1"/>
    <w:basedOn w:val="Normlny"/>
    <w:link w:val="Zhlavie1"/>
    <w:rsid w:val="009E00B0"/>
    <w:pPr>
      <w:widowControl w:val="0"/>
      <w:outlineLvl w:val="0"/>
    </w:pPr>
    <w:rPr>
      <w:rFonts w:asciiTheme="minorHAnsi" w:hAnsiTheme="minorHAnsi" w:cstheme="minorBidi"/>
      <w:b/>
      <w:bCs/>
      <w:kern w:val="2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E00B0"/>
    <w:rPr>
      <w:rFonts w:cs="Times New Roman"/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E00B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obnyudaj.sk/informovanie/00320501/sk/zakladne-informac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Melichercik</dc:creator>
  <cp:lastModifiedBy>Jakub Melicherčík</cp:lastModifiedBy>
  <cp:revision>8</cp:revision>
  <cp:lastPrinted>2025-07-12T10:17:00Z</cp:lastPrinted>
  <dcterms:created xsi:type="dcterms:W3CDTF">2024-07-30T11:04:00Z</dcterms:created>
  <dcterms:modified xsi:type="dcterms:W3CDTF">2025-07-12T10:17:00Z</dcterms:modified>
</cp:coreProperties>
</file>